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B17" w:rsidRDefault="00734AB3">
      <w:pPr>
        <w:spacing w:after="214" w:line="240" w:lineRule="auto"/>
        <w:ind w:left="3556" w:right="-15" w:hanging="10"/>
      </w:pPr>
      <w:r>
        <w:rPr>
          <w:rFonts w:ascii="Cambria Math" w:eastAsia="Cambria Math" w:hAnsi="Cambria Math" w:cs="Cambria Math"/>
          <w:sz w:val="26"/>
        </w:rPr>
        <w:t xml:space="preserve">Amara Jade Sanchez </w:t>
      </w:r>
    </w:p>
    <w:p w:rsidR="00164B17" w:rsidRDefault="00734AB3">
      <w:pPr>
        <w:spacing w:after="211" w:line="240" w:lineRule="auto"/>
        <w:ind w:right="187"/>
        <w:jc w:val="right"/>
      </w:pPr>
      <w:r>
        <w:rPr>
          <w:rFonts w:ascii="Cambria Math" w:eastAsia="Cambria Math" w:hAnsi="Cambria Math" w:cs="Cambria Math"/>
          <w:sz w:val="26"/>
        </w:rPr>
        <w:t xml:space="preserve">229 Dawn Ct. Kissimmee FL, 34743 </w:t>
      </w:r>
    </w:p>
    <w:p w:rsidR="00164B17" w:rsidRDefault="00734AB3">
      <w:pPr>
        <w:spacing w:after="214" w:line="240" w:lineRule="auto"/>
        <w:ind w:left="3556" w:right="-15" w:hanging="10"/>
      </w:pPr>
      <w:r>
        <w:rPr>
          <w:rFonts w:ascii="Cambria Math" w:eastAsia="Cambria Math" w:hAnsi="Cambria Math" w:cs="Cambria Math"/>
          <w:sz w:val="26"/>
        </w:rPr>
        <w:t xml:space="preserve">Cell: 646-371-0652 </w:t>
      </w:r>
    </w:p>
    <w:p w:rsidR="00164B17" w:rsidRDefault="00734AB3">
      <w:pPr>
        <w:spacing w:after="172" w:line="240" w:lineRule="auto"/>
        <w:ind w:left="3261"/>
        <w:rPr>
          <w:rFonts w:ascii="Cambria Math" w:eastAsia="Cambria Math" w:hAnsi="Cambria Math" w:cs="Cambria Math"/>
          <w:sz w:val="26"/>
        </w:rPr>
      </w:pPr>
      <w:r>
        <w:rPr>
          <w:rFonts w:ascii="Cambria Math" w:eastAsia="Cambria Math" w:hAnsi="Cambria Math" w:cs="Cambria Math"/>
          <w:color w:val="0563C1"/>
          <w:sz w:val="26"/>
          <w:u w:val="single" w:color="0563C1"/>
        </w:rPr>
        <w:t>Amarajadexo@gmail.com</w:t>
      </w:r>
      <w:r>
        <w:rPr>
          <w:rFonts w:ascii="Cambria Math" w:eastAsia="Cambria Math" w:hAnsi="Cambria Math" w:cs="Cambria Math"/>
          <w:sz w:val="26"/>
        </w:rPr>
        <w:t xml:space="preserve"> </w:t>
      </w:r>
    </w:p>
    <w:p w:rsidR="009142BD" w:rsidRDefault="009142BD" w:rsidP="009142BD">
      <w:pPr>
        <w:spacing w:after="172" w:line="240" w:lineRule="auto"/>
        <w:rPr>
          <w:rFonts w:ascii="Cambria Math" w:eastAsia="Cambria Math" w:hAnsi="Cambria Math" w:cs="Cambria Math"/>
          <w:sz w:val="26"/>
        </w:rPr>
      </w:pPr>
      <w:r>
        <w:rPr>
          <w:rFonts w:ascii="Cambria Math" w:eastAsia="Cambria Math" w:hAnsi="Cambria Math" w:cs="Cambria Math"/>
          <w:sz w:val="26"/>
        </w:rPr>
        <w:t xml:space="preserve">Education: </w:t>
      </w:r>
    </w:p>
    <w:p w:rsidR="009142BD" w:rsidRDefault="009142BD" w:rsidP="009142BD">
      <w:pPr>
        <w:pStyle w:val="ListParagraph"/>
        <w:numPr>
          <w:ilvl w:val="0"/>
          <w:numId w:val="2"/>
        </w:numPr>
        <w:spacing w:after="172" w:line="240" w:lineRule="auto"/>
      </w:pPr>
      <w:r>
        <w:t>Osceola Virtual School (Class of 2016)</w:t>
      </w:r>
    </w:p>
    <w:p w:rsidR="009142BD" w:rsidRDefault="009142BD" w:rsidP="009142BD">
      <w:pPr>
        <w:pStyle w:val="ListParagraph"/>
        <w:numPr>
          <w:ilvl w:val="0"/>
          <w:numId w:val="2"/>
        </w:numPr>
        <w:spacing w:after="172" w:line="240" w:lineRule="auto"/>
      </w:pPr>
      <w:r>
        <w:t>American College for Medical Careers (Class of 2018)</w:t>
      </w:r>
    </w:p>
    <w:p w:rsidR="009142BD" w:rsidRDefault="009142BD" w:rsidP="009142BD">
      <w:pPr>
        <w:pStyle w:val="ListParagraph"/>
        <w:spacing w:after="172" w:line="240" w:lineRule="auto"/>
        <w:ind w:left="1440"/>
      </w:pPr>
      <w:r>
        <w:t>Student Ambassador (President)</w:t>
      </w:r>
    </w:p>
    <w:p w:rsidR="00164B17" w:rsidRPr="009142BD" w:rsidRDefault="009142BD">
      <w:pPr>
        <w:spacing w:after="241" w:line="240" w:lineRule="auto"/>
        <w:rPr>
          <w:sz w:val="28"/>
          <w:szCs w:val="28"/>
          <w:u w:val="single"/>
        </w:rPr>
      </w:pPr>
      <w:r w:rsidRPr="009142BD">
        <w:rPr>
          <w:sz w:val="28"/>
          <w:szCs w:val="28"/>
          <w:u w:val="single"/>
        </w:rPr>
        <w:t>Experience:</w:t>
      </w:r>
      <w:bookmarkStart w:id="0" w:name="_GoBack"/>
      <w:bookmarkEnd w:id="0"/>
    </w:p>
    <w:p w:rsidR="00164B17" w:rsidRDefault="00734AB3">
      <w:pPr>
        <w:numPr>
          <w:ilvl w:val="0"/>
          <w:numId w:val="1"/>
        </w:numPr>
        <w:spacing w:after="222" w:line="246" w:lineRule="auto"/>
        <w:ind w:hanging="360"/>
      </w:pPr>
      <w:r>
        <w:rPr>
          <w:rFonts w:ascii="Cambria Math" w:eastAsia="Cambria Math" w:hAnsi="Cambria Math" w:cs="Cambria Math"/>
        </w:rPr>
        <w:t xml:space="preserve">Phantom Fireworks Seasonal Sales Associate July 2015- July 2017 </w:t>
      </w:r>
    </w:p>
    <w:p w:rsidR="00164B17" w:rsidRDefault="00734AB3">
      <w:pPr>
        <w:spacing w:after="223" w:line="246" w:lineRule="auto"/>
        <w:ind w:left="730" w:hanging="10"/>
      </w:pPr>
      <w:r>
        <w:rPr>
          <w:rFonts w:ascii="Cambria Math" w:eastAsia="Cambria Math" w:hAnsi="Cambria Math" w:cs="Cambria Math"/>
        </w:rPr>
        <w:t xml:space="preserve">The position is for the week of Fourth of July and New Years </w:t>
      </w:r>
    </w:p>
    <w:p w:rsidR="00164B17" w:rsidRDefault="00734AB3">
      <w:pPr>
        <w:spacing w:after="233" w:line="246" w:lineRule="auto"/>
        <w:ind w:left="730" w:hanging="10"/>
      </w:pPr>
      <w:r>
        <w:rPr>
          <w:rFonts w:ascii="Cambria Math" w:eastAsia="Cambria Math" w:hAnsi="Cambria Math" w:cs="Cambria Math"/>
        </w:rPr>
        <w:t xml:space="preserve">Duties included: Customer Service, Cashier, and Stocking </w:t>
      </w:r>
    </w:p>
    <w:p w:rsidR="00164B17" w:rsidRDefault="00734AB3">
      <w:pPr>
        <w:numPr>
          <w:ilvl w:val="0"/>
          <w:numId w:val="1"/>
        </w:numPr>
        <w:spacing w:after="193" w:line="246" w:lineRule="auto"/>
        <w:ind w:hanging="360"/>
      </w:pPr>
      <w:r>
        <w:rPr>
          <w:rFonts w:ascii="Cambria Math" w:eastAsia="Cambria Math" w:hAnsi="Cambria Math" w:cs="Cambria Math"/>
        </w:rPr>
        <w:t xml:space="preserve">Nautica at the International Premium Outlets </w:t>
      </w:r>
    </w:p>
    <w:p w:rsidR="00164B17" w:rsidRDefault="00734AB3">
      <w:pPr>
        <w:spacing w:after="244" w:line="240" w:lineRule="auto"/>
        <w:jc w:val="center"/>
      </w:pPr>
      <w:r>
        <w:rPr>
          <w:noProof/>
        </w:rPr>
        <w:drawing>
          <wp:inline distT="0" distB="0" distL="0" distR="0">
            <wp:extent cx="4162425" cy="717550"/>
            <wp:effectExtent l="0" t="0" r="0" b="0"/>
            <wp:docPr id="961" name="Picture 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" name="Picture 9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17" w:rsidRDefault="009142BD">
      <w:pPr>
        <w:numPr>
          <w:ilvl w:val="0"/>
          <w:numId w:val="1"/>
        </w:numPr>
        <w:spacing w:after="87" w:line="246" w:lineRule="auto"/>
        <w:ind w:hanging="360"/>
      </w:pPr>
      <w:r>
        <w:rPr>
          <w:rFonts w:ascii="Cambria Math" w:eastAsia="Cambria Math" w:hAnsi="Cambria Math" w:cs="Cambria Math"/>
        </w:rPr>
        <w:t>Bilingual</w:t>
      </w:r>
      <w:r>
        <w:rPr>
          <w:rFonts w:ascii="Cambria Math" w:eastAsia="Cambria Math" w:hAnsi="Cambria Math" w:cs="Cambria Math"/>
        </w:rPr>
        <w:tab/>
        <w:t xml:space="preserve">        </w:t>
      </w:r>
      <w:r w:rsidR="00734AB3">
        <w:rPr>
          <w:rFonts w:ascii="Cambria Math" w:eastAsia="Cambria Math" w:hAnsi="Cambria Math" w:cs="Cambria Math"/>
        </w:rPr>
        <w:t xml:space="preserve">       Knowledge of POS system </w:t>
      </w:r>
    </w:p>
    <w:tbl>
      <w:tblPr>
        <w:tblStyle w:val="TableGrid"/>
        <w:tblW w:w="5702" w:type="dxa"/>
        <w:tblInd w:w="36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6"/>
        <w:gridCol w:w="2183"/>
        <w:gridCol w:w="3183"/>
      </w:tblGrid>
      <w:tr w:rsidR="00164B17">
        <w:trPr>
          <w:trHeight w:val="24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ind w:left="24"/>
            </w:pPr>
            <w:r>
              <w:rPr>
                <w:rFonts w:ascii="Cambria Math" w:eastAsia="Cambria Math" w:hAnsi="Cambria Math" w:cs="Cambria Math"/>
              </w:rPr>
              <w:t xml:space="preserve">Vital Signs  </w:t>
            </w:r>
            <w:r>
              <w:rPr>
                <w:rFonts w:ascii="Cambria Math" w:eastAsia="Cambria Math" w:hAnsi="Cambria Math" w:cs="Cambria Math"/>
              </w:rPr>
              <w:tab/>
              <w:t xml:space="preserve">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jc w:val="both"/>
            </w:pPr>
            <w:r>
              <w:rPr>
                <w:rFonts w:ascii="Cambria Math" w:eastAsia="Cambria Math" w:hAnsi="Cambria Math" w:cs="Cambria Math"/>
              </w:rPr>
              <w:t xml:space="preserve">Phlebotomy   Injections  </w:t>
            </w:r>
          </w:p>
        </w:tc>
      </w:tr>
      <w:tr w:rsidR="00164B17">
        <w:trPr>
          <w:trHeight w:val="2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ind w:left="24"/>
            </w:pPr>
            <w:r>
              <w:rPr>
                <w:rFonts w:ascii="Cambria Math" w:eastAsia="Cambria Math" w:hAnsi="Cambria Math" w:cs="Cambria Math"/>
              </w:rPr>
              <w:t xml:space="preserve">Patient Positions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jc w:val="both"/>
            </w:pPr>
            <w:r>
              <w:rPr>
                <w:rFonts w:ascii="Cambria Math" w:eastAsia="Cambria Math" w:hAnsi="Cambria Math" w:cs="Cambria Math"/>
              </w:rPr>
              <w:t xml:space="preserve">Insurance   EHR/EMR </w:t>
            </w:r>
          </w:p>
        </w:tc>
      </w:tr>
      <w:tr w:rsidR="00164B17">
        <w:trPr>
          <w:trHeight w:val="2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ind w:left="24"/>
            </w:pPr>
            <w:r>
              <w:rPr>
                <w:rFonts w:ascii="Cambria Math" w:eastAsia="Cambria Math" w:hAnsi="Cambria Math" w:cs="Cambria Math"/>
              </w:rPr>
              <w:t xml:space="preserve">Patient Education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Cambria Math" w:eastAsia="Cambria Math" w:hAnsi="Cambria Math" w:cs="Cambria Math"/>
              </w:rPr>
              <w:t xml:space="preserve">Interpersonal Communications  </w:t>
            </w:r>
          </w:p>
        </w:tc>
      </w:tr>
      <w:tr w:rsidR="00164B17">
        <w:trPr>
          <w:trHeight w:val="2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ind w:left="24"/>
            </w:pPr>
            <w:r>
              <w:rPr>
                <w:rFonts w:ascii="Cambria Math" w:eastAsia="Cambria Math" w:hAnsi="Cambria Math" w:cs="Cambria Math"/>
              </w:rPr>
              <w:t xml:space="preserve">ECG  </w:t>
            </w:r>
            <w:r>
              <w:rPr>
                <w:rFonts w:ascii="Cambria Math" w:eastAsia="Cambria Math" w:hAnsi="Cambria Math" w:cs="Cambria Math"/>
              </w:rPr>
              <w:tab/>
              <w:t xml:space="preserve"> </w:t>
            </w:r>
            <w:r>
              <w:rPr>
                <w:rFonts w:ascii="Cambria Math" w:eastAsia="Cambria Math" w:hAnsi="Cambria Math" w:cs="Cambria Math"/>
              </w:rPr>
              <w:tab/>
              <w:t xml:space="preserve">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jc w:val="both"/>
            </w:pPr>
            <w:r>
              <w:rPr>
                <w:rFonts w:ascii="Cambria Math" w:eastAsia="Cambria Math" w:hAnsi="Cambria Math" w:cs="Cambria Math"/>
              </w:rPr>
              <w:t xml:space="preserve">Urinalysis   Reception </w:t>
            </w:r>
          </w:p>
        </w:tc>
      </w:tr>
      <w:tr w:rsidR="00164B17">
        <w:trPr>
          <w:trHeight w:val="2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ind w:left="24"/>
            </w:pPr>
            <w:r>
              <w:rPr>
                <w:rFonts w:ascii="Cambria Math" w:eastAsia="Cambria Math" w:hAnsi="Cambria Math" w:cs="Cambria Math"/>
              </w:rPr>
              <w:t xml:space="preserve">ICD/CPT Coding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ind w:left="1"/>
            </w:pPr>
            <w:r>
              <w:rPr>
                <w:rFonts w:ascii="Cambria Math" w:eastAsia="Cambria Math" w:hAnsi="Cambria Math" w:cs="Cambria Math"/>
              </w:rPr>
              <w:t xml:space="preserve">Office Finance   </w:t>
            </w:r>
            <w:r>
              <w:rPr>
                <w:rFonts w:ascii="Cambria Math" w:eastAsia="Cambria Math" w:hAnsi="Cambria Math" w:cs="Cambria Math"/>
              </w:rPr>
              <w:tab/>
              <w:t xml:space="preserve">Charting  </w:t>
            </w:r>
          </w:p>
        </w:tc>
      </w:tr>
      <w:tr w:rsidR="00164B17">
        <w:trPr>
          <w:trHeight w:val="29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ind w:left="24"/>
            </w:pPr>
            <w:r>
              <w:rPr>
                <w:rFonts w:ascii="Cambria Math" w:eastAsia="Cambria Math" w:hAnsi="Cambria Math" w:cs="Cambria Math"/>
              </w:rPr>
              <w:t xml:space="preserve">Billing  </w:t>
            </w:r>
            <w:r>
              <w:rPr>
                <w:rFonts w:ascii="Cambria Math" w:eastAsia="Cambria Math" w:hAnsi="Cambria Math" w:cs="Cambria Math"/>
              </w:rPr>
              <w:tab/>
              <w:t xml:space="preserve">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Cambria Math" w:eastAsia="Cambria Math" w:hAnsi="Cambria Math" w:cs="Cambria Math"/>
              </w:rPr>
              <w:t xml:space="preserve">Pediatric Vital Signs </w:t>
            </w:r>
            <w:r>
              <w:rPr>
                <w:rFonts w:ascii="Cambria Math" w:eastAsia="Cambria Math" w:hAnsi="Cambria Math" w:cs="Cambria Math"/>
              </w:rPr>
              <w:tab/>
              <w:t xml:space="preserve">Filing </w:t>
            </w:r>
          </w:p>
        </w:tc>
      </w:tr>
      <w:tr w:rsidR="00164B17">
        <w:trPr>
          <w:trHeight w:val="247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pPr>
              <w:ind w:left="24"/>
            </w:pPr>
            <w:r>
              <w:rPr>
                <w:rFonts w:ascii="Cambria Math" w:eastAsia="Cambria Math" w:hAnsi="Cambria Math" w:cs="Cambria Math"/>
              </w:rPr>
              <w:t xml:space="preserve">Typing 50 WPM 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:rsidR="00164B17" w:rsidRDefault="00734AB3">
            <w:r>
              <w:rPr>
                <w:rFonts w:ascii="Cambria Math" w:eastAsia="Cambria Math" w:hAnsi="Cambria Math" w:cs="Cambria Math"/>
              </w:rPr>
              <w:t xml:space="preserve">Medical Terminology  </w:t>
            </w:r>
          </w:p>
        </w:tc>
      </w:tr>
    </w:tbl>
    <w:p w:rsidR="00164B17" w:rsidRDefault="00734AB3">
      <w:pPr>
        <w:spacing w:after="245" w:line="240" w:lineRule="auto"/>
      </w:pPr>
      <w:r>
        <w:rPr>
          <w:noProof/>
        </w:rPr>
        <w:drawing>
          <wp:inline distT="0" distB="0" distL="0" distR="0">
            <wp:extent cx="1050925" cy="152400"/>
            <wp:effectExtent l="0" t="0" r="0" b="0"/>
            <wp:docPr id="962" name="Picture 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" name="Picture 9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17" w:rsidRDefault="00734AB3">
      <w:pPr>
        <w:numPr>
          <w:ilvl w:val="0"/>
          <w:numId w:val="1"/>
        </w:numPr>
        <w:spacing w:after="87" w:line="246" w:lineRule="auto"/>
        <w:ind w:hanging="360"/>
      </w:pPr>
      <w:r>
        <w:rPr>
          <w:rFonts w:ascii="Cambria Math" w:eastAsia="Cambria Math" w:hAnsi="Cambria Math" w:cs="Cambria Math"/>
        </w:rPr>
        <w:t xml:space="preserve">CMA </w:t>
      </w:r>
    </w:p>
    <w:p w:rsidR="00164B17" w:rsidRDefault="00734AB3">
      <w:pPr>
        <w:numPr>
          <w:ilvl w:val="0"/>
          <w:numId w:val="1"/>
        </w:numPr>
        <w:spacing w:after="87" w:line="246" w:lineRule="auto"/>
        <w:ind w:hanging="360"/>
      </w:pPr>
      <w:r>
        <w:rPr>
          <w:rFonts w:ascii="Cambria Math" w:eastAsia="Cambria Math" w:hAnsi="Cambria Math" w:cs="Cambria Math"/>
        </w:rPr>
        <w:t xml:space="preserve">OSHA </w:t>
      </w:r>
    </w:p>
    <w:p w:rsidR="00164B17" w:rsidRDefault="00734AB3">
      <w:pPr>
        <w:numPr>
          <w:ilvl w:val="0"/>
          <w:numId w:val="1"/>
        </w:numPr>
        <w:spacing w:after="87" w:line="246" w:lineRule="auto"/>
        <w:ind w:hanging="360"/>
      </w:pPr>
      <w:r>
        <w:rPr>
          <w:rFonts w:ascii="Cambria Math" w:eastAsia="Cambria Math" w:hAnsi="Cambria Math" w:cs="Cambria Math"/>
        </w:rPr>
        <w:lastRenderedPageBreak/>
        <w:t xml:space="preserve">HIPAA </w:t>
      </w:r>
    </w:p>
    <w:p w:rsidR="00164B17" w:rsidRDefault="00734AB3">
      <w:pPr>
        <w:numPr>
          <w:ilvl w:val="0"/>
          <w:numId w:val="1"/>
        </w:numPr>
        <w:spacing w:after="209" w:line="246" w:lineRule="auto"/>
        <w:ind w:hanging="360"/>
      </w:pPr>
      <w:r>
        <w:rPr>
          <w:rFonts w:ascii="Cambria Math" w:eastAsia="Cambria Math" w:hAnsi="Cambria Math" w:cs="Cambria Math"/>
        </w:rPr>
        <w:t xml:space="preserve">CPR/BLS </w:t>
      </w:r>
    </w:p>
    <w:p w:rsidR="00164B17" w:rsidRDefault="00734AB3">
      <w:pPr>
        <w:spacing w:line="240" w:lineRule="auto"/>
      </w:pPr>
      <w:r>
        <w:rPr>
          <w:noProof/>
        </w:rPr>
        <w:drawing>
          <wp:inline distT="0" distB="0" distL="0" distR="0">
            <wp:extent cx="1797050" cy="695325"/>
            <wp:effectExtent l="0" t="0" r="0" b="0"/>
            <wp:docPr id="963" name="Picture 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" name="Picture 9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17" w:rsidRDefault="00734AB3">
      <w:pPr>
        <w:spacing w:after="214" w:line="391" w:lineRule="auto"/>
        <w:ind w:right="6832"/>
        <w:jc w:val="both"/>
      </w:pPr>
      <w:r>
        <w:rPr>
          <w:rFonts w:ascii="Cambria Math" w:eastAsia="Cambria Math" w:hAnsi="Cambria Math" w:cs="Cambria Math"/>
        </w:rPr>
        <w:t xml:space="preserve"> </w:t>
      </w:r>
      <w:r>
        <w:rPr>
          <w:rFonts w:ascii="Cambria Math" w:eastAsia="Cambria Math" w:hAnsi="Cambria Math" w:cs="Cambria Math"/>
          <w:sz w:val="24"/>
        </w:rPr>
        <w:t xml:space="preserve"> </w:t>
      </w:r>
    </w:p>
    <w:p w:rsidR="00164B17" w:rsidRDefault="00734AB3">
      <w:pPr>
        <w:spacing w:after="221" w:line="240" w:lineRule="auto"/>
      </w:pPr>
      <w:r>
        <w:rPr>
          <w:rFonts w:ascii="Cambria Math" w:eastAsia="Cambria Math" w:hAnsi="Cambria Math" w:cs="Cambria Math"/>
        </w:rPr>
        <w:t xml:space="preserve"> </w:t>
      </w:r>
    </w:p>
    <w:p w:rsidR="00164B17" w:rsidRDefault="00734AB3">
      <w:pPr>
        <w:spacing w:after="223" w:line="240" w:lineRule="auto"/>
      </w:pPr>
      <w:r>
        <w:rPr>
          <w:rFonts w:ascii="Cambria Math" w:eastAsia="Cambria Math" w:hAnsi="Cambria Math" w:cs="Cambria Math"/>
        </w:rPr>
        <w:t xml:space="preserve"> </w:t>
      </w:r>
    </w:p>
    <w:p w:rsidR="00164B17" w:rsidRDefault="00734AB3">
      <w:pPr>
        <w:spacing w:after="239" w:line="240" w:lineRule="auto"/>
        <w:ind w:right="2157"/>
        <w:jc w:val="right"/>
      </w:pPr>
      <w:r>
        <w:rPr>
          <w:rFonts w:ascii="Cambria Math" w:eastAsia="Cambria Math" w:hAnsi="Cambria Math" w:cs="Cambria Math"/>
        </w:rPr>
        <w:t xml:space="preserve"> </w:t>
      </w:r>
    </w:p>
    <w:p w:rsidR="00164B17" w:rsidRDefault="00734AB3">
      <w:pPr>
        <w:spacing w:line="240" w:lineRule="auto"/>
        <w:ind w:right="2155"/>
        <w:jc w:val="right"/>
      </w:pPr>
      <w:r>
        <w:t xml:space="preserve"> </w:t>
      </w:r>
    </w:p>
    <w:sectPr w:rsidR="00164B17">
      <w:pgSz w:w="12240" w:h="15840"/>
      <w:pgMar w:top="1491" w:right="3915" w:bottom="306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938B1"/>
    <w:multiLevelType w:val="hybridMultilevel"/>
    <w:tmpl w:val="ADF41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64731"/>
    <w:multiLevelType w:val="hybridMultilevel"/>
    <w:tmpl w:val="B3DEBBAC"/>
    <w:lvl w:ilvl="0" w:tplc="5F0004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C1D36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DE14B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DE2A02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E0F0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8EE302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089080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E5A8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2067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17"/>
    <w:rsid w:val="00164B17"/>
    <w:rsid w:val="00734AB3"/>
    <w:rsid w:val="0091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52DCF1-61FB-426B-85CC-79725E02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4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Document1 (1) (1)</vt:lpstr>
    </vt:vector>
  </TitlesOfParts>
  <Company>Premier Education Group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 (1) (1)</dc:title>
  <dc:subject/>
  <dc:creator>Student</dc:creator>
  <cp:keywords/>
  <cp:lastModifiedBy>Student</cp:lastModifiedBy>
  <cp:revision>2</cp:revision>
  <dcterms:created xsi:type="dcterms:W3CDTF">2018-03-20T16:01:00Z</dcterms:created>
  <dcterms:modified xsi:type="dcterms:W3CDTF">2018-03-20T16:01:00Z</dcterms:modified>
</cp:coreProperties>
</file>