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9273A">
      <w:pPr>
        <w:spacing w:before="0" w:after="0"/>
        <w:jc w:val="center"/>
        <w:rPr>
          <w:rFonts w:hint="default" w:ascii="Times New Roman" w:hAnsi="Times New Roman" w:eastAsia="MingLiU_HKSCS-ExtB" w:cs="Times New Roman"/>
          <w:i w:val="0"/>
          <w:iCs w:val="0"/>
          <w:sz w:val="56"/>
          <w:szCs w:val="56"/>
          <w:lang w:val="en-US"/>
        </w:rPr>
      </w:pPr>
      <w:r>
        <w:rPr>
          <w:rFonts w:hint="default" w:ascii="Times New Roman" w:hAnsi="Times New Roman" w:eastAsia="MingLiU_HKSCS-ExtB" w:cs="Times New Roman"/>
          <w:i w:val="0"/>
          <w:iCs w:val="0"/>
          <w:sz w:val="56"/>
          <w:szCs w:val="56"/>
        </w:rPr>
        <w:t>S</w:t>
      </w:r>
      <w:r>
        <w:rPr>
          <w:rFonts w:hint="default" w:ascii="Times New Roman" w:hAnsi="Times New Roman" w:eastAsia="MingLiU_HKSCS-ExtB" w:cs="Times New Roman"/>
          <w:i w:val="0"/>
          <w:iCs w:val="0"/>
          <w:sz w:val="56"/>
          <w:szCs w:val="56"/>
          <w:lang w:val="en-US"/>
        </w:rPr>
        <w:t>hruti Lily</w:t>
      </w:r>
    </w:p>
    <w:p w14:paraId="50E144D8">
      <w:pPr>
        <w:spacing w:before="0" w:after="0"/>
        <w:jc w:val="center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Cell</w:t>
      </w:r>
      <w:r>
        <w:rPr>
          <w:rFonts w:hint="default" w:ascii="Times New Roman" w:hAnsi="Times New Roman" w:cs="Times New Roman"/>
          <w:sz w:val="26"/>
          <w:szCs w:val="26"/>
        </w:rPr>
        <w:t>: (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508) 723-2800</w:t>
      </w:r>
      <w:r>
        <w:rPr>
          <w:rFonts w:hint="default" w:ascii="Times New Roman" w:hAnsi="Times New Roman" w:cs="Times New Roman"/>
          <w:sz w:val="26"/>
          <w:szCs w:val="26"/>
        </w:rPr>
        <w:t>.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</w:rPr>
        <w:t xml:space="preserve">Email: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fldChar w:fldCharType="begin"/>
      </w:r>
      <w:r>
        <w:rPr>
          <w:rFonts w:hint="default" w:ascii="Times New Roman" w:hAnsi="Times New Roman" w:cs="Times New Roman"/>
          <w:sz w:val="26"/>
          <w:szCs w:val="26"/>
          <w:lang w:val="en-US"/>
        </w:rPr>
        <w:instrText xml:space="preserve"> HYPERLINK "mailto:ssreep08@gmail.com" </w:instrTex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fldChar w:fldCharType="separate"/>
      </w:r>
      <w:r>
        <w:rPr>
          <w:rStyle w:val="7"/>
          <w:rFonts w:hint="default" w:ascii="Times New Roman" w:hAnsi="Times New Roman" w:cs="Times New Roman"/>
          <w:sz w:val="26"/>
          <w:szCs w:val="26"/>
          <w:lang w:val="en-US"/>
        </w:rPr>
        <w:t>ssreep08@gmail.com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fldChar w:fldCharType="end"/>
      </w:r>
    </w:p>
    <w:p w14:paraId="7707BDE1">
      <w:pPr>
        <w:pBdr>
          <w:top w:val="none" w:color="000000" w:sz="0" w:space="0"/>
          <w:left w:val="none" w:color="000000" w:sz="0" w:space="0"/>
          <w:bottom w:val="single" w:color="000000" w:sz="6" w:space="1"/>
          <w:right w:val="none" w:color="000000" w:sz="0" w:space="0"/>
        </w:pBdr>
        <w:spacing w:before="0" w:after="0"/>
        <w:jc w:val="both"/>
        <w:rPr>
          <w:rFonts w:hint="default" w:ascii="Times New Roman" w:hAnsi="Times New Roman"/>
          <w:sz w:val="24"/>
          <w:szCs w:val="24"/>
        </w:rPr>
      </w:pPr>
      <w:bookmarkStart w:id="0" w:name="_GoBack"/>
      <w:bookmarkEnd w:id="0"/>
    </w:p>
    <w:p w14:paraId="2C6BFD4D">
      <w:pPr>
        <w:spacing w:before="0" w:after="120"/>
        <w:rPr>
          <w:rFonts w:hint="default" w:ascii="Times New Roman" w:hAnsi="Times New Roman" w:cs="Times New Roman"/>
          <w:sz w:val="24"/>
          <w:szCs w:val="24"/>
        </w:rPr>
      </w:pPr>
    </w:p>
    <w:p w14:paraId="2EECA27D">
      <w:pPr>
        <w:spacing w:before="0" w:after="120"/>
        <w:jc w:val="center"/>
        <w:rPr>
          <w:rFonts w:hint="default" w:ascii="Bahnschrift Light" w:hAnsi="Bahnschrift Light" w:cs="Bahnschrift Light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Height: 5’9”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 Bust: 36.”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Waist 28.”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Hips 36.”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 xml:space="preserve">Dress: 4.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hint="default" w:ascii="Times New Roman" w:hAnsi="Times New Roman" w:cs="Times New Roman"/>
          <w:sz w:val="24"/>
          <w:szCs w:val="24"/>
        </w:rPr>
        <w:t>Shoes: 9.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Hair: Black.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Eyes: Brown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. </w:t>
      </w:r>
    </w:p>
    <w:p w14:paraId="625A72F7">
      <w:pPr>
        <w:pBdr>
          <w:top w:val="none" w:color="000000" w:sz="0" w:space="0"/>
          <w:left w:val="none" w:color="000000" w:sz="0" w:space="0"/>
          <w:bottom w:val="single" w:color="000000" w:sz="6" w:space="1"/>
          <w:right w:val="none" w:color="000000" w:sz="0" w:space="0"/>
        </w:pBdr>
        <w:spacing w:before="0" w:after="0"/>
        <w:rPr>
          <w:rFonts w:hint="default" w:ascii="Times New Roman" w:hAnsi="Times New Roman" w:cs="Times New Roman"/>
          <w:sz w:val="24"/>
          <w:szCs w:val="24"/>
        </w:rPr>
      </w:pPr>
    </w:p>
    <w:p w14:paraId="1BB925A2">
      <w:pPr>
        <w:tabs>
          <w:tab w:val="left" w:pos="8265"/>
        </w:tabs>
        <w:spacing w:before="0" w:after="0"/>
        <w:rPr>
          <w:rFonts w:ascii="Garamond" w:hAnsi="Garamond" w:cs="Garamond"/>
          <w:sz w:val="24"/>
          <w:szCs w:val="24"/>
        </w:rPr>
      </w:pPr>
    </w:p>
    <w:p w14:paraId="78785CA1">
      <w:pPr>
        <w:spacing w:before="0" w:after="0"/>
        <w:rPr>
          <w:rFonts w:hint="default"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u w:val="single"/>
          <w:lang w:val="en-US"/>
        </w:rPr>
        <w:t>Published:</w:t>
      </w:r>
    </w:p>
    <w:p w14:paraId="315F8337">
      <w:pPr>
        <w:spacing w:before="0" w:after="0"/>
        <w:rPr>
          <w:rFonts w:hint="default" w:ascii="Times New Roman" w:hAnsi="Times New Roman" w:cs="Times New Roman"/>
          <w:b/>
          <w:i/>
          <w:sz w:val="28"/>
          <w:szCs w:val="28"/>
          <w:lang w:val="en-US"/>
        </w:rPr>
      </w:pPr>
    </w:p>
    <w:p w14:paraId="3F523C77">
      <w:pPr>
        <w:spacing w:before="0" w:after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i/>
          <w:sz w:val="28"/>
          <w:szCs w:val="28"/>
          <w:lang w:val="en-US"/>
        </w:rPr>
        <w:t>Client</w:t>
      </w:r>
      <w:r>
        <w:rPr>
          <w:rFonts w:hint="default" w:ascii="Times New Roman" w:hAnsi="Times New Roman" w:cs="Times New Roman"/>
          <w:b/>
          <w:i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/>
          <w:i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/>
          <w:i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/>
          <w:i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/>
          <w:i/>
          <w:sz w:val="28"/>
          <w:szCs w:val="28"/>
        </w:rPr>
        <w:t>Role</w:t>
      </w:r>
    </w:p>
    <w:p w14:paraId="7D98C345">
      <w:pPr>
        <w:spacing w:before="0" w:after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</w:p>
    <w:p w14:paraId="2AA42296">
      <w:pPr>
        <w:spacing w:before="0" w:after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Living Proof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, Master S</w:t>
      </w:r>
      <w:r>
        <w:rPr>
          <w:rFonts w:hint="default" w:ascii="Times New Roman" w:hAnsi="Times New Roman" w:cs="Times New Roman"/>
          <w:sz w:val="24"/>
          <w:szCs w:val="24"/>
        </w:rPr>
        <w:t>tylist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Magazine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Hair Model</w:t>
      </w:r>
    </w:p>
    <w:p w14:paraId="0E3176A2">
      <w:pPr>
        <w:spacing w:before="0" w:after="0"/>
        <w:rPr>
          <w:rFonts w:hint="default" w:ascii="Times New Roman" w:hAnsi="Times New Roman" w:cs="Times New Roman"/>
          <w:sz w:val="24"/>
          <w:szCs w:val="24"/>
        </w:rPr>
      </w:pPr>
    </w:p>
    <w:p w14:paraId="2B6AC0D8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Djelas Fashion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, Designer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Model, Catalogue/Look Book</w:t>
      </w:r>
    </w:p>
    <w:p w14:paraId="2F1F906A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3B0CA2AE">
      <w:pPr>
        <w:spacing w:before="0" w:after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NROR Art Fashion, Designer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Model, Fall Collection</w:t>
      </w:r>
    </w:p>
    <w:p w14:paraId="08D83395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1C45CCE2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Charlesmark Hotel, Boston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Model</w:t>
      </w:r>
    </w:p>
    <w:p w14:paraId="73B8AF80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1F52BD50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Harborside Inn, Boston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Model</w:t>
      </w:r>
    </w:p>
    <w:p w14:paraId="302A4497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578B4218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Charles Hotel, Cambridge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Model</w:t>
      </w:r>
    </w:p>
    <w:p w14:paraId="36F4016A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3EF7E8E3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>Newport Harbor Island Resort, Commercial &amp; Stills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>Model</w:t>
      </w:r>
    </w:p>
    <w:p w14:paraId="10A0AE64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7B14D0DB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PTC, Computer Software, Seaport Boston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Model, Corporate Campaign</w:t>
      </w:r>
    </w:p>
    <w:p w14:paraId="2CF7EDA8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3EFCD58C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Massachusetts State Treasury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Model, State Campaign</w:t>
      </w:r>
    </w:p>
    <w:p w14:paraId="35055F0D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17167F4E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BDG Design, Architectural Design at Harvard Business School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Model</w:t>
      </w:r>
    </w:p>
    <w:p w14:paraId="5A279065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6AD3B053">
      <w:pPr>
        <w:spacing w:before="0" w:after="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>Neoscape, Creative Agency- Marketing, Branding, Visual Storytelling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>Model</w:t>
      </w:r>
    </w:p>
    <w:p w14:paraId="1CBE8C50">
      <w:pPr>
        <w:spacing w:before="0" w:after="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</w:pPr>
    </w:p>
    <w:p w14:paraId="7A3122E2">
      <w:pPr>
        <w:spacing w:before="0" w:after="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>KMind Management Consulting, Global Chinese firm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>Model</w:t>
      </w:r>
    </w:p>
    <w:p w14:paraId="36B256F4">
      <w:pPr>
        <w:spacing w:before="0" w:after="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>at The Harvard Club &amp; MIT</w:t>
      </w:r>
    </w:p>
    <w:p w14:paraId="1E585456">
      <w:pPr>
        <w:spacing w:before="0" w:after="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</w:pPr>
    </w:p>
    <w:p w14:paraId="7F2D8C72">
      <w:pPr>
        <w:spacing w:before="0" w:after="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>Blue Cross/ Blue Shield, Commercial &amp; Stills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>Model</w:t>
      </w:r>
    </w:p>
    <w:p w14:paraId="38F99391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4E5A4767">
      <w:pPr>
        <w:spacing w:before="0" w:after="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>UMass Memorial Hospital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>Model, Principal: Doctor</w:t>
      </w:r>
    </w:p>
    <w:p w14:paraId="60C083D9">
      <w:pPr>
        <w:spacing w:before="0" w:after="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</w:pPr>
    </w:p>
    <w:p w14:paraId="083BDB82">
      <w:pPr>
        <w:spacing w:before="0" w:after="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>Framebridge, Commercial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 xml:space="preserve">Model, Principal: Head Artisan,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>Creative Director</w:t>
      </w:r>
    </w:p>
    <w:p w14:paraId="20F7D237">
      <w:pPr>
        <w:spacing w:before="0" w:after="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</w:pPr>
    </w:p>
    <w:p w14:paraId="6E149D15">
      <w:pPr>
        <w:spacing w:before="0" w:after="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>Yale New Haven Health Systems, Yale Medical School Commercial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>Background Actor</w:t>
      </w:r>
    </w:p>
    <w:p w14:paraId="7B954D84">
      <w:pPr>
        <w:spacing w:before="0" w:after="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</w:pPr>
    </w:p>
    <w:p w14:paraId="50A4E401">
      <w:pPr>
        <w:spacing w:before="0" w:after="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>Moheghan Sun, Commercial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>Background Actor</w:t>
      </w:r>
    </w:p>
    <w:p w14:paraId="5FADC37B">
      <w:pPr>
        <w:spacing w:before="0" w:after="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</w:pPr>
    </w:p>
    <w:p w14:paraId="72B383EB">
      <w:pPr>
        <w:spacing w:before="0" w:after="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>Tremendous, Commercial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>Background Actor</w:t>
      </w:r>
    </w:p>
    <w:p w14:paraId="7BF7A8C4">
      <w:pPr>
        <w:spacing w:before="0" w:after="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ab/>
      </w:r>
    </w:p>
    <w:p w14:paraId="10E284F4">
      <w:pPr>
        <w:spacing w:before="0" w:after="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>Hormel portfolio of foods, Commercial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>Background Actor</w:t>
      </w:r>
    </w:p>
    <w:p w14:paraId="23CE7D1D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6D3C997D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Pawn Stars Do America: Rhode Island (New England Edition)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Background Actor</w:t>
      </w:r>
    </w:p>
    <w:p w14:paraId="3AC36AB4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7AB96DF1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Whitney Houston’s biopic “I Wanna Dance With Somebody”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Background Actor</w:t>
      </w:r>
    </w:p>
    <w:p w14:paraId="5C7C74D0">
      <w:pPr>
        <w:spacing w:before="0" w:after="0"/>
        <w:ind w:firstLine="360" w:firstLineChars="15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American Music Awards Scene</w:t>
      </w:r>
    </w:p>
    <w:p w14:paraId="12CEF6A2">
      <w:pPr>
        <w:spacing w:before="0" w:after="0"/>
        <w:rPr>
          <w:rFonts w:hint="default" w:ascii="Times New Roman" w:hAnsi="Times New Roman" w:cs="Times New Roman"/>
          <w:b/>
          <w:bCs/>
          <w:i/>
          <w:iCs/>
          <w:sz w:val="26"/>
          <w:szCs w:val="26"/>
          <w:u w:val="single"/>
          <w:lang w:val="en-US"/>
        </w:rPr>
      </w:pPr>
    </w:p>
    <w:p w14:paraId="59363AB5">
      <w:pPr>
        <w:spacing w:before="0" w:after="0"/>
        <w:rPr>
          <w:rFonts w:hint="default" w:ascii="Times New Roman" w:hAnsi="Times New Roman" w:cs="Times New Roman"/>
          <w:b/>
          <w:bCs/>
          <w:i/>
          <w:iCs/>
          <w:sz w:val="26"/>
          <w:szCs w:val="26"/>
          <w:u w:val="single"/>
          <w:lang w:val="en-US"/>
        </w:rPr>
      </w:pPr>
    </w:p>
    <w:p w14:paraId="7838134D">
      <w:pPr>
        <w:spacing w:before="0" w:after="0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u w:val="single"/>
          <w:lang w:val="en-US"/>
        </w:rPr>
        <w:t>Fashion, Beauty, &amp; Wellness:</w:t>
      </w:r>
    </w:p>
    <w:p w14:paraId="533CB814">
      <w:pPr>
        <w:spacing w:before="0" w:after="0"/>
        <w:rPr>
          <w:rFonts w:hint="default" w:ascii="Times New Roman" w:hAnsi="Times New Roman" w:cs="Times New Roman"/>
          <w:b/>
          <w:bCs/>
          <w:i/>
          <w:iCs/>
          <w:sz w:val="26"/>
          <w:szCs w:val="26"/>
          <w:u w:val="single"/>
          <w:lang w:val="en-US"/>
        </w:rPr>
      </w:pPr>
    </w:p>
    <w:p w14:paraId="2419146C">
      <w:pPr>
        <w:spacing w:before="0" w:after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i/>
          <w:sz w:val="28"/>
          <w:szCs w:val="28"/>
          <w:lang w:val="en-US"/>
        </w:rPr>
        <w:t>Client, Event/Campaign</w:t>
      </w:r>
      <w:r>
        <w:rPr>
          <w:rFonts w:hint="default" w:ascii="Times New Roman" w:hAnsi="Times New Roman" w:cs="Times New Roman"/>
          <w:b/>
          <w:i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/>
          <w:i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i/>
          <w:sz w:val="28"/>
          <w:szCs w:val="28"/>
        </w:rPr>
        <w:t>Role</w:t>
      </w:r>
    </w:p>
    <w:p w14:paraId="170BD56D">
      <w:pPr>
        <w:spacing w:before="0" w:after="0"/>
        <w:rPr>
          <w:rFonts w:hint="default" w:ascii="Times New Roman" w:hAnsi="Times New Roman" w:cs="Times New Roman"/>
          <w:b/>
          <w:i/>
          <w:sz w:val="24"/>
          <w:szCs w:val="24"/>
          <w:lang w:val="en-US"/>
        </w:rPr>
      </w:pPr>
    </w:p>
    <w:p w14:paraId="08B54AB2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GILT Groupe, Boston Private Fashion Event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Promotional Model, Logistics</w:t>
      </w:r>
    </w:p>
    <w:p w14:paraId="72AF9CA0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08AFDAA1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>InStyle Magazine and Estee Lauder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“Beauty Sleep in a Bottle”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Model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, Department Store</w:t>
      </w:r>
    </w:p>
    <w:p w14:paraId="7B542804">
      <w:pPr>
        <w:spacing w:before="0" w:after="0"/>
        <w:rPr>
          <w:rFonts w:hint="default" w:ascii="Times New Roman" w:hAnsi="Times New Roman" w:cs="Times New Roman"/>
          <w:sz w:val="24"/>
          <w:szCs w:val="24"/>
        </w:rPr>
      </w:pPr>
    </w:p>
    <w:p w14:paraId="4E5F7F12">
      <w:pPr>
        <w:spacing w:before="0" w:after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Refinery29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Style Festival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 xml:space="preserve"> Fashion, Beauty, Music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Promotional Model</w:t>
      </w:r>
    </w:p>
    <w:p w14:paraId="57B28EB1">
      <w:pPr>
        <w:spacing w:before="0" w:after="0"/>
        <w:rPr>
          <w:rFonts w:hint="default" w:ascii="Times New Roman" w:hAnsi="Times New Roman" w:cs="Times New Roman"/>
          <w:sz w:val="24"/>
          <w:szCs w:val="24"/>
        </w:rPr>
      </w:pPr>
    </w:p>
    <w:p w14:paraId="52E915F6">
      <w:pPr>
        <w:spacing w:before="0" w:after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Clinique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#faceforward Campaign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Promotional Model</w:t>
      </w:r>
    </w:p>
    <w:p w14:paraId="3981FF7D">
      <w:pPr>
        <w:spacing w:before="0" w:after="0"/>
        <w:rPr>
          <w:rFonts w:hint="default" w:ascii="Times New Roman" w:hAnsi="Times New Roman" w:cs="Times New Roman"/>
          <w:sz w:val="24"/>
          <w:szCs w:val="24"/>
        </w:rPr>
      </w:pPr>
    </w:p>
    <w:p w14:paraId="12EC8C69">
      <w:pPr>
        <w:spacing w:before="0" w:after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Dyson, Supersonic Hair Dryer Launch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Promotional Model</w:t>
      </w:r>
    </w:p>
    <w:p w14:paraId="20A0904F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34779F69">
      <w:pPr>
        <w:spacing w:before="0" w:after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Converse, Launch of Flagship Boston Store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Promotional Model</w:t>
      </w:r>
    </w:p>
    <w:p w14:paraId="4BC3C185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41D2BF78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Loreal, Launch of Mascara Product Line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Promotional Model</w:t>
      </w:r>
    </w:p>
    <w:p w14:paraId="416AC41B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43D1BE70">
      <w:pPr>
        <w:spacing w:before="0" w:after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Palmer’s Cocoa Butter, New England tour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Promotional Model</w:t>
      </w:r>
    </w:p>
    <w:p w14:paraId="2875FA34">
      <w:pPr>
        <w:spacing w:before="0" w:after="0"/>
        <w:ind w:right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2D937560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>Boston Magazine + Infinit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i</w:t>
      </w:r>
      <w:r>
        <w:rPr>
          <w:rFonts w:hint="default" w:ascii="Times New Roman" w:hAnsi="Times New Roman" w:cs="Times New Roman"/>
          <w:sz w:val="24"/>
          <w:szCs w:val="24"/>
        </w:rPr>
        <w:t xml:space="preserve"> Automotives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Promotional Model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</w:p>
    <w:p w14:paraId="4C84149E">
      <w:pPr>
        <w:spacing w:before="0" w:after="0"/>
        <w:rPr>
          <w:rFonts w:ascii="Garamond" w:hAnsi="Garamond" w:cs="Garamond"/>
          <w:b/>
          <w:i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</w:rPr>
        <w:t>The Cue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Battle of the Burger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 xml:space="preserve">Mass Bay </w:t>
      </w:r>
      <w:r>
        <w:rPr>
          <w:rFonts w:hint="default" w:ascii="Times New Roman" w:hAnsi="Times New Roman" w:cs="Times New Roman"/>
          <w:color w:val="222222"/>
          <w:sz w:val="24"/>
          <w:szCs w:val="24"/>
          <w:shd w:val="clear" w:color="auto" w:fill="FFFFFF"/>
        </w:rPr>
        <w:t>Youth Lacrosse Jamboree</w:t>
      </w:r>
      <w:r>
        <w:rPr>
          <w:rFonts w:hint="default"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 &amp; BestFest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</w:p>
    <w:p w14:paraId="3EB7A354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7A00CF86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Boston University, </w:t>
      </w:r>
      <w:r>
        <w:rPr>
          <w:rFonts w:hint="default" w:ascii="Times New Roman" w:hAnsi="Times New Roman" w:cs="Times New Roman"/>
          <w:sz w:val="24"/>
          <w:szCs w:val="24"/>
        </w:rPr>
        <w:t>International Fashion and Cultural Sho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w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Fashion Show Model</w:t>
      </w:r>
    </w:p>
    <w:p w14:paraId="0D11B918">
      <w:pPr>
        <w:spacing w:before="0" w:after="0"/>
        <w:ind w:right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4FD73DB1">
      <w:pPr>
        <w:spacing w:before="0" w:after="0"/>
        <w:ind w:right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Helix, NIRSA Annual Conference: Campus Rec &amp; Wellness Expo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Fitness Model</w:t>
      </w:r>
    </w:p>
    <w:p w14:paraId="12D50416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13E534AE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Gildan, Esprit de She Festival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Fitness Model, Team Lead</w:t>
      </w:r>
    </w:p>
    <w:p w14:paraId="004A0467">
      <w:pPr>
        <w:spacing w:before="0" w:after="0"/>
        <w:rPr>
          <w:rFonts w:ascii="Garamond" w:hAnsi="Garamond" w:cs="Garamond"/>
          <w:b/>
          <w:i/>
          <w:sz w:val="24"/>
          <w:szCs w:val="24"/>
          <w:u w:val="single"/>
        </w:rPr>
      </w:pPr>
    </w:p>
    <w:p w14:paraId="35DB8028">
      <w:pPr>
        <w:spacing w:before="0" w:after="0"/>
        <w:rPr>
          <w:rFonts w:ascii="Garamond" w:hAnsi="Garamond" w:cs="Garamond"/>
          <w:b/>
          <w:i/>
          <w:sz w:val="24"/>
          <w:szCs w:val="24"/>
          <w:u w:val="single"/>
        </w:rPr>
      </w:pPr>
    </w:p>
    <w:p w14:paraId="60C8C759">
      <w:pPr>
        <w:spacing w:before="0" w:after="0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u w:val="single"/>
          <w:lang w:val="en-US"/>
        </w:rPr>
        <w:t>Tradeshow &amp; Conferences:</w:t>
      </w:r>
    </w:p>
    <w:p w14:paraId="137AB950">
      <w:pPr>
        <w:spacing w:before="0" w:after="0"/>
        <w:rPr>
          <w:rFonts w:hint="default" w:ascii="Times New Roman" w:hAnsi="Times New Roman" w:cs="Times New Roman"/>
          <w:b/>
          <w:bCs/>
          <w:i/>
          <w:iCs/>
          <w:sz w:val="24"/>
          <w:szCs w:val="24"/>
          <w:u w:val="none"/>
          <w:lang w:val="en-US"/>
        </w:rPr>
      </w:pPr>
    </w:p>
    <w:p w14:paraId="72ED0430">
      <w:pPr>
        <w:spacing w:before="0" w:after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i/>
          <w:sz w:val="28"/>
          <w:szCs w:val="28"/>
          <w:lang w:val="en-US"/>
        </w:rPr>
        <w:t>Client, Event/Campaign</w:t>
      </w:r>
      <w:r>
        <w:rPr>
          <w:rFonts w:hint="default" w:ascii="Times New Roman" w:hAnsi="Times New Roman" w:cs="Times New Roman"/>
          <w:b/>
          <w:i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/>
          <w:i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i/>
          <w:sz w:val="28"/>
          <w:szCs w:val="28"/>
        </w:rPr>
        <w:t>Role</w:t>
      </w:r>
    </w:p>
    <w:p w14:paraId="4D6AB24C">
      <w:pPr>
        <w:spacing w:before="0" w:after="0"/>
        <w:rPr>
          <w:rFonts w:hint="default" w:ascii="Times New Roman" w:hAnsi="Times New Roman" w:cs="Times New Roman"/>
          <w:b/>
          <w:bCs/>
          <w:i/>
          <w:iCs/>
          <w:sz w:val="24"/>
          <w:szCs w:val="24"/>
          <w:u w:val="none"/>
          <w:lang w:val="en-US"/>
        </w:rPr>
      </w:pPr>
    </w:p>
    <w:p w14:paraId="3502C7DD">
      <w:pPr>
        <w:spacing w:before="0" w:after="0"/>
        <w:rPr>
          <w:rFonts w:hint="default" w:ascii="Times New Roman" w:hAnsi="Times New Roman" w:cs="Times New Roman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u w:val="none"/>
          <w:lang w:val="en-US"/>
        </w:rPr>
        <w:t>TEDx Conference: Boston</w:t>
      </w:r>
      <w:r>
        <w:rPr>
          <w:rFonts w:hint="default" w:ascii="Times New Roman" w:hAnsi="Times New Roman" w:cs="Times New Roman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u w:val="none"/>
          <w:lang w:val="en-US"/>
        </w:rPr>
        <w:t>Model, Registration, Logistics</w:t>
      </w:r>
    </w:p>
    <w:p w14:paraId="4A7C5CDF">
      <w:pPr>
        <w:spacing w:before="0" w:after="0"/>
        <w:rPr>
          <w:rFonts w:hint="default" w:ascii="Times New Roman" w:hAnsi="Times New Roman" w:cs="Times New Roman"/>
          <w:sz w:val="24"/>
          <w:szCs w:val="24"/>
          <w:u w:val="none"/>
          <w:lang w:val="en-US"/>
        </w:rPr>
      </w:pPr>
    </w:p>
    <w:p w14:paraId="750FCA56">
      <w:pPr>
        <w:spacing w:before="0" w:after="0"/>
        <w:rPr>
          <w:rFonts w:hint="default" w:ascii="Times New Roman" w:hAnsi="Times New Roman" w:cs="Times New Roman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u w:val="none"/>
          <w:lang w:val="en-US"/>
        </w:rPr>
        <w:t>JP Morgan, Title Sponsor: Forbes 30 Under 30</w:t>
      </w:r>
      <w:r>
        <w:rPr>
          <w:rFonts w:hint="default" w:ascii="Times New Roman" w:hAnsi="Times New Roman" w:cs="Times New Roman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u w:val="none"/>
          <w:lang w:val="en-US"/>
        </w:rPr>
        <w:t>Model, VIP Guests Assistant</w:t>
      </w:r>
    </w:p>
    <w:p w14:paraId="3BAA2670">
      <w:pPr>
        <w:spacing w:before="0" w:after="0"/>
        <w:ind w:right="0"/>
        <w:rPr>
          <w:rFonts w:hint="default" w:ascii="Times New Roman" w:hAnsi="Times New Roman" w:cs="Times New Roman"/>
          <w:sz w:val="24"/>
          <w:szCs w:val="24"/>
          <w:u w:val="none"/>
          <w:lang w:val="en-US"/>
        </w:rPr>
      </w:pPr>
    </w:p>
    <w:p w14:paraId="24538FB7">
      <w:pPr>
        <w:spacing w:before="0" w:after="0"/>
        <w:ind w:left="120" w:right="0" w:hanging="120" w:hangingChars="50"/>
        <w:rPr>
          <w:rFonts w:hint="default" w:ascii="Times New Roman" w:hAnsi="Times New Roman" w:cs="Times New Roman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u w:val="none"/>
          <w:lang w:val="en-US"/>
        </w:rPr>
        <w:t>Novartis &amp; Merck, Pri-Med East Conference</w:t>
      </w:r>
      <w:r>
        <w:rPr>
          <w:rFonts w:hint="default" w:ascii="Times New Roman" w:hAnsi="Times New Roman" w:cs="Times New Roman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u w:val="none"/>
          <w:lang w:val="en-US"/>
        </w:rPr>
        <w:t>Model</w:t>
      </w:r>
      <w:r>
        <w:rPr>
          <w:rFonts w:hint="default" w:ascii="Times New Roman" w:hAnsi="Times New Roman" w:cs="Times New Roman"/>
          <w:sz w:val="24"/>
          <w:szCs w:val="24"/>
          <w:u w:val="none"/>
          <w:lang w:val="en-US"/>
        </w:rPr>
        <w:tab/>
      </w:r>
    </w:p>
    <w:p w14:paraId="1BD67B85">
      <w:pPr>
        <w:spacing w:before="0" w:after="0"/>
        <w:ind w:right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u w:val="none"/>
          <w:lang w:val="en-US"/>
        </w:rPr>
        <w:tab/>
      </w:r>
    </w:p>
    <w:p w14:paraId="0EA70798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American Urological Association (AUA) Conference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Model, Receptionist, Logistics</w:t>
      </w:r>
    </w:p>
    <w:p w14:paraId="2AD68185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5A0416C8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Johnson &amp; Johnson, </w:t>
      </w:r>
    </w:p>
    <w:p w14:paraId="7A233F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American Academy of Dermatology (AAD) Conference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Model</w:t>
      </w:r>
    </w:p>
    <w:p w14:paraId="5E886B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114DBD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Janssen Pharmaceuticals, Private Reception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Model, Team Lead, Logistics</w:t>
      </w:r>
    </w:p>
    <w:p w14:paraId="3F6A54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Arial" w:hAnsi="Arial" w:eastAsia="Arial" w:cs="Arial"/>
          <w:i w:val="0"/>
          <w:iCs w:val="0"/>
          <w:caps w:val="0"/>
          <w:color w:val="1A0DAB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"/>
        </w:rPr>
      </w:pPr>
      <w:r>
        <w:rPr>
          <w:rFonts w:ascii="Arial" w:hAnsi="Arial" w:eastAsia="Arial" w:cs="Arial"/>
          <w:i w:val="0"/>
          <w:iCs w:val="0"/>
          <w:caps w:val="0"/>
          <w:color w:val="1A0DAB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fldChar w:fldCharType="begin"/>
      </w:r>
      <w:r>
        <w:rPr>
          <w:rFonts w:ascii="Arial" w:hAnsi="Arial" w:eastAsia="Arial" w:cs="Arial"/>
          <w:i w:val="0"/>
          <w:iCs w:val="0"/>
          <w:caps w:val="0"/>
          <w:color w:val="1A0DAB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instrText xml:space="preserve"> HYPERLINK "https://www.dremed.com/medical-trade-shows/?p=10451" </w:instrText>
      </w:r>
      <w:r>
        <w:rPr>
          <w:rFonts w:ascii="Arial" w:hAnsi="Arial" w:eastAsia="Arial" w:cs="Arial"/>
          <w:i w:val="0"/>
          <w:iCs w:val="0"/>
          <w:caps w:val="0"/>
          <w:color w:val="1A0DAB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fldChar w:fldCharType="separate"/>
      </w:r>
      <w:r>
        <w:rPr>
          <w:rFonts w:hint="default" w:ascii="Arial" w:hAnsi="Arial" w:eastAsia="Arial" w:cs="Arial"/>
          <w:i w:val="0"/>
          <w:iCs w:val="0"/>
          <w:caps w:val="0"/>
          <w:color w:val="1A0DAB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fldChar w:fldCharType="end"/>
      </w:r>
    </w:p>
    <w:p w14:paraId="27492157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Philips Respironics, American Association of Critical Care Nurses,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Model                                    National (AACN), Teaching Institute (NTI) Conference  &amp; Associated</w:t>
      </w:r>
    </w:p>
    <w:p w14:paraId="7467D3C5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Professional Sleep Society (APSS) Conference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</w:p>
    <w:p w14:paraId="77F228B0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1182F793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Representative of Spain, 17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World Congress on Pain: ISAP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Model</w:t>
      </w:r>
    </w:p>
    <w:p w14:paraId="6CFD2448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</w:p>
    <w:p w14:paraId="316FD777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Kiasco Research Representative, Skin Microbiome Congress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Model, Registration, Logistics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</w:p>
    <w:p w14:paraId="5FBCF370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1E9E4423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Ridgewood Medical Media,</w:t>
      </w:r>
    </w:p>
    <w:p w14:paraId="4C093244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American Association of Blood Banks (AABB) Annual Meeting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Model</w:t>
      </w:r>
    </w:p>
    <w:p w14:paraId="3E2A11CF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24FD3F83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CNS Summit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Model, VIP Speaker Assistant</w:t>
      </w:r>
    </w:p>
    <w:p w14:paraId="5106896D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59F5BBFC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Hologic, Diagnostic &amp; Medical Imaging Solutions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Ultrasound Model</w:t>
      </w:r>
    </w:p>
    <w:p w14:paraId="5722502D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4227E95C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Keyence, EASTEC Materials Research Society Conference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   Model, Fine Instrument Demonstrator</w:t>
      </w:r>
    </w:p>
    <w:p w14:paraId="23083396">
      <w:pPr>
        <w:spacing w:before="0" w:after="0"/>
        <w:ind w:right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</w:p>
    <w:p w14:paraId="74ABAB9A">
      <w:pPr>
        <w:spacing w:before="0" w:after="0"/>
        <w:ind w:right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New Relic, FutureStack Conference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Facilitator</w:t>
      </w:r>
    </w:p>
    <w:p w14:paraId="11C936CD">
      <w:pPr>
        <w:spacing w:before="0" w:after="0"/>
        <w:ind w:left="6480" w:right="0" w:firstLine="72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4006146E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American Express, AccountEx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Model, Game Show Host</w:t>
      </w:r>
    </w:p>
    <w:p w14:paraId="0A523B3C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(Accounting, Book Keepers, Financial Services Expo)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</w:p>
    <w:p w14:paraId="7798C02F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07A3C053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Goldman Sachs Corporate Conference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Model, Conference Aide</w:t>
      </w:r>
    </w:p>
    <w:p w14:paraId="056E9816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76927B77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Boston CIO Executive Leadership Summit, HMG Strategy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Model, Registration, Logistics</w:t>
      </w:r>
    </w:p>
    <w:p w14:paraId="5EE158EE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2453E7EB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>Cadence Design Systems (CDN) Live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Software Conference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Model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Registratio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n</w:t>
      </w:r>
    </w:p>
    <w:p w14:paraId="1A61F8F9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36CD2D4E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Cisco Systems, Cisco Connect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Model, Registration</w:t>
      </w:r>
    </w:p>
    <w:p w14:paraId="0AADA513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41A0422A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IBM Private Event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Model, Hostess</w:t>
      </w:r>
    </w:p>
    <w:p w14:paraId="7C77EA5C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7EC90723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Amazon Web Services (AWS) Tech Conference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Model, Public Health Representative</w:t>
      </w:r>
    </w:p>
    <w:p w14:paraId="3D9D5D75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Fill it Forward Representative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</w:p>
    <w:p w14:paraId="660F160A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419BF705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>Discovery Channel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 xml:space="preserve">INTX- Network and Cable Television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Expo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Model, Oculus Demonstrator</w:t>
      </w:r>
    </w:p>
    <w:p w14:paraId="1A34978F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</w:p>
    <w:p w14:paraId="18CD538C">
      <w:pPr>
        <w:spacing w:before="0" w:after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Porkbun, Website Domain Registrar, HOW Design Live Conference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Model, Website Builder</w:t>
      </w:r>
    </w:p>
    <w:p w14:paraId="7C7E2CDE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75633B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45"/>
        </w:tabs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>Intel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Android Developer’s Conference (AnDevCon)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Model</w:t>
      </w:r>
    </w:p>
    <w:p w14:paraId="4051E6FE">
      <w:pPr>
        <w:spacing w:before="0" w:after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</w:p>
    <w:p w14:paraId="3E14CFDD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Intel &amp; Blizzard, PAX East Conference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Promotional Model</w:t>
      </w:r>
    </w:p>
    <w:p w14:paraId="2680B70F">
      <w:pPr>
        <w:spacing w:before="0" w:after="0"/>
        <w:rPr>
          <w:rFonts w:hint="default" w:ascii="Times New Roman" w:hAnsi="Times New Roman" w:cs="Times New Roman"/>
          <w:sz w:val="24"/>
          <w:szCs w:val="24"/>
        </w:rPr>
      </w:pPr>
    </w:p>
    <w:p w14:paraId="2DDDD204">
      <w:pPr>
        <w:spacing w:before="0" w:after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Bing! Juice, </w:t>
      </w:r>
      <w:r>
        <w:rPr>
          <w:rFonts w:hint="default" w:ascii="Times New Roman" w:hAnsi="Times New Roman" w:cs="Times New Roman"/>
          <w:sz w:val="24"/>
          <w:szCs w:val="24"/>
        </w:rPr>
        <w:t>New England Produce, Floral &amp; Foodservice Expo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(NEPC)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Model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</w:p>
    <w:p w14:paraId="74F19846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22DB6075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J.Polep, Eastern States Living Expo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Promotional Model</w:t>
      </w:r>
    </w:p>
    <w:p w14:paraId="74982565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58D0C58F">
      <w:pPr>
        <w:spacing w:before="0" w:after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Hope Hummus, Boston Marathon Expo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Promotional Model</w:t>
      </w:r>
    </w:p>
    <w:p w14:paraId="61DCB73C">
      <w:pPr>
        <w:spacing w:before="0" w:after="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</w:pPr>
    </w:p>
    <w:p w14:paraId="1C550580">
      <w:pPr>
        <w:spacing w:before="0" w:after="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>Connecticut Distributors Inc (CDI) Tradeshow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>Promotional Model</w:t>
      </w:r>
    </w:p>
    <w:p w14:paraId="3A320DB3">
      <w:pPr>
        <w:spacing w:before="0" w:after="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</w:pPr>
    </w:p>
    <w:p w14:paraId="49AECCDD">
      <w:pPr>
        <w:spacing w:before="0" w:after="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 xml:space="preserve">Elyptol, UNFI North Atlantic Showcase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  <w:t>Model</w:t>
      </w:r>
    </w:p>
    <w:p w14:paraId="60A80575">
      <w:pPr>
        <w:spacing w:before="0" w:after="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</w:pPr>
    </w:p>
    <w:p w14:paraId="64BAC37F">
      <w:pPr>
        <w:spacing w:before="0" w:after="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color="auto" w:fill="FFFFFF"/>
        </w:rPr>
        <w:t>Orchard Lock Distributors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color="auto" w:fill="FFFFFF"/>
          <w:lang w:val="en-US"/>
        </w:rPr>
        <w:t>, JLC Live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color="auto" w:fill="FFFFFF"/>
          <w:lang w:val="en-US"/>
        </w:rPr>
        <w:tab/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color="auto" w:fill="FFFFFF"/>
          <w:lang w:val="en-US"/>
        </w:rPr>
        <w:tab/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color="auto" w:fill="FFFFFF"/>
          <w:lang w:val="en-US"/>
        </w:rPr>
        <w:tab/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color="auto" w:fill="FFFFFF"/>
          <w:lang w:val="en-US"/>
        </w:rPr>
        <w:tab/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color="auto" w:fill="FFFFFF"/>
          <w:lang w:val="en-US"/>
        </w:rPr>
        <w:tab/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color="auto" w:fill="FFFFFF"/>
          <w:lang w:val="en-US"/>
        </w:rPr>
        <w:tab/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color="auto" w:fill="FFFFFF"/>
          <w:lang w:val="en-US"/>
        </w:rPr>
        <w:t>Model</w:t>
      </w:r>
    </w:p>
    <w:p w14:paraId="53379908">
      <w:pPr>
        <w:spacing w:before="0" w:after="0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u w:val="single"/>
          <w:lang w:val="en-US"/>
        </w:rPr>
      </w:pPr>
    </w:p>
    <w:p w14:paraId="3D09DE15">
      <w:pPr>
        <w:spacing w:before="0" w:after="0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u w:val="single"/>
          <w:lang w:val="en-US"/>
        </w:rPr>
      </w:pPr>
    </w:p>
    <w:p w14:paraId="09C02EE5">
      <w:pPr>
        <w:spacing w:before="0" w:after="0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u w:val="single"/>
          <w:lang w:val="en-US"/>
        </w:rPr>
      </w:pPr>
    </w:p>
    <w:p w14:paraId="7F38B1CC">
      <w:pPr>
        <w:spacing w:before="0" w:after="0"/>
        <w:rPr>
          <w:rFonts w:hint="default" w:ascii="Times New Roman" w:hAnsi="Times New Roman" w:cs="Times New Roman"/>
          <w:b/>
          <w:bCs/>
          <w:i/>
          <w:iCs/>
          <w:sz w:val="26"/>
          <w:szCs w:val="26"/>
          <w:u w:val="single"/>
          <w:lang w:val="en-US"/>
        </w:rPr>
      </w:pP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u w:val="single"/>
          <w:lang w:val="en-US"/>
        </w:rPr>
        <w:t>Science, Technology, Finance &amp; Education:</w:t>
      </w:r>
    </w:p>
    <w:p w14:paraId="23253381">
      <w:pPr>
        <w:spacing w:before="0" w:after="0"/>
        <w:rPr>
          <w:rFonts w:hint="default" w:ascii="Times New Roman" w:hAnsi="Times New Roman" w:cs="Times New Roman"/>
          <w:b/>
          <w:i/>
          <w:sz w:val="24"/>
          <w:szCs w:val="24"/>
        </w:rPr>
      </w:pPr>
    </w:p>
    <w:p w14:paraId="0BE68EB3">
      <w:pPr>
        <w:spacing w:before="0" w:after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i/>
          <w:sz w:val="28"/>
          <w:szCs w:val="28"/>
          <w:lang w:val="en-US"/>
        </w:rPr>
        <w:t>Client, Event/Campaign</w:t>
      </w:r>
      <w:r>
        <w:rPr>
          <w:rFonts w:hint="default" w:ascii="Times New Roman" w:hAnsi="Times New Roman" w:cs="Times New Roman"/>
          <w:b/>
          <w:i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/>
          <w:i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i/>
          <w:sz w:val="28"/>
          <w:szCs w:val="28"/>
        </w:rPr>
        <w:t>Role</w:t>
      </w:r>
    </w:p>
    <w:p w14:paraId="36B82874">
      <w:pPr>
        <w:spacing w:before="0" w:after="0"/>
        <w:rPr>
          <w:rFonts w:hint="default"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</w:pPr>
    </w:p>
    <w:p w14:paraId="471BEC78">
      <w:pPr>
        <w:spacing w:before="0" w:after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HTC Vive Virtual Reality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First </w:t>
      </w:r>
      <w:r>
        <w:rPr>
          <w:rFonts w:hint="default" w:ascii="Times New Roman" w:hAnsi="Times New Roman" w:cs="Times New Roman"/>
          <w:sz w:val="24"/>
          <w:szCs w:val="24"/>
        </w:rPr>
        <w:t>Unveiling at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Harvard Innovation Labs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Model, Product Demonstrator</w:t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 w14:paraId="7BCF6D33">
      <w:pPr>
        <w:spacing w:before="0" w:after="0"/>
        <w:rPr>
          <w:rFonts w:hint="default" w:ascii="Times New Roman" w:hAnsi="Times New Roman" w:cs="Times New Roman"/>
          <w:sz w:val="24"/>
          <w:szCs w:val="24"/>
        </w:rPr>
      </w:pPr>
    </w:p>
    <w:p w14:paraId="6B2CCCC0">
      <w:pPr>
        <w:spacing w:before="0" w:after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Bank of America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HUB Week for Art, Science and Technology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Promotional Model</w:t>
      </w:r>
    </w:p>
    <w:p w14:paraId="1D115FA0">
      <w:pPr>
        <w:spacing w:before="0" w:after="0"/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</w:pPr>
    </w:p>
    <w:p w14:paraId="05137F2B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>Orig3n “Life Capsule,” a blood cell repository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generating stem cells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Promotional Model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, Sales</w:t>
      </w:r>
    </w:p>
    <w:p w14:paraId="1A258D0F">
      <w:pPr>
        <w:spacing w:before="0" w:after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Outside the Box Festival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 w14:paraId="0AD1308C">
      <w:pPr>
        <w:spacing w:before="0" w:after="0"/>
        <w:rPr>
          <w:rFonts w:hint="default" w:ascii="Times New Roman" w:hAnsi="Times New Roman" w:cs="Times New Roman"/>
          <w:sz w:val="24"/>
          <w:szCs w:val="24"/>
        </w:rPr>
      </w:pPr>
    </w:p>
    <w:p w14:paraId="1F6FFAC2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Cigna Health, Screenings at The Dempsey Challenge in Lewiston, Maine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Model, Wellness Educator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</w:p>
    <w:p w14:paraId="119BAED1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3A14F5F2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Macopharma, Conference &amp; Private Networking Event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Model, Registration</w:t>
      </w:r>
    </w:p>
    <w:p w14:paraId="3BCC59BC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72CB15F8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Crest, Yankee Dental Congress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Promotional Model</w:t>
      </w:r>
    </w:p>
    <w:p w14:paraId="3FE2798D">
      <w:pPr>
        <w:spacing w:before="0" w:after="0"/>
        <w:ind w:left="6480" w:right="0" w:firstLine="72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09D6560A">
      <w:pPr>
        <w:spacing w:before="0" w:after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Fisher Investments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Corporate Client Investor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N</w:t>
      </w:r>
      <w:r>
        <w:rPr>
          <w:rFonts w:hint="default" w:ascii="Times New Roman" w:hAnsi="Times New Roman" w:cs="Times New Roman"/>
          <w:sz w:val="24"/>
          <w:szCs w:val="24"/>
        </w:rPr>
        <w:t xml:space="preserve">etworking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S</w:t>
      </w:r>
      <w:r>
        <w:rPr>
          <w:rFonts w:hint="default" w:ascii="Times New Roman" w:hAnsi="Times New Roman" w:cs="Times New Roman"/>
          <w:sz w:val="24"/>
          <w:szCs w:val="24"/>
        </w:rPr>
        <w:t>essions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Model, Team Lead</w:t>
      </w:r>
    </w:p>
    <w:p w14:paraId="608FAA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45"/>
        </w:tabs>
        <w:spacing w:before="0" w:after="0"/>
        <w:rPr>
          <w:rFonts w:hint="default" w:ascii="Times New Roman" w:hAnsi="Times New Roman" w:cs="Times New Roman"/>
          <w:sz w:val="24"/>
          <w:szCs w:val="24"/>
        </w:rPr>
      </w:pPr>
    </w:p>
    <w:p w14:paraId="2EC506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45"/>
        </w:tabs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>Scholastic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Summer Reading Roadtrip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Promotional Model</w:t>
      </w:r>
    </w:p>
    <w:p w14:paraId="3F55ED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45"/>
        </w:tabs>
        <w:spacing w:before="0" w:after="0"/>
        <w:rPr>
          <w:rFonts w:hint="default" w:ascii="Times New Roman" w:hAnsi="Times New Roman" w:cs="Times New Roman"/>
          <w:sz w:val="24"/>
          <w:szCs w:val="24"/>
        </w:rPr>
      </w:pPr>
    </w:p>
    <w:p w14:paraId="29F4764F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Verizon, FiOS Tour &amp; 5GIS Corporate Event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Promotional Model &amp;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Demonstrations of AI Tracking</w:t>
      </w:r>
    </w:p>
    <w:p w14:paraId="69B76B7B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</w:p>
    <w:p w14:paraId="6B5FB525">
      <w:pPr>
        <w:spacing w:before="0" w:after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Century 21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Real Estate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Internal Sales </w:t>
      </w:r>
      <w:r>
        <w:rPr>
          <w:rFonts w:hint="default" w:ascii="Times New Roman" w:hAnsi="Times New Roman" w:cs="Times New Roman"/>
          <w:sz w:val="24"/>
          <w:szCs w:val="24"/>
        </w:rPr>
        <w:t>Corporate Function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Promotional Model</w:t>
      </w:r>
    </w:p>
    <w:p w14:paraId="3B5858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45"/>
        </w:tabs>
        <w:spacing w:before="0" w:after="0"/>
        <w:rPr>
          <w:rFonts w:hint="default" w:ascii="Times New Roman" w:hAnsi="Times New Roman" w:cs="Times New Roman"/>
          <w:sz w:val="24"/>
          <w:szCs w:val="24"/>
        </w:rPr>
      </w:pPr>
    </w:p>
    <w:p w14:paraId="26A699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45"/>
        </w:tabs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Liberty Mutual, Private Event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Model, Registration</w:t>
      </w:r>
    </w:p>
    <w:p w14:paraId="078179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45"/>
        </w:tabs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1E756EF1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>Owners.com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Tour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Promotional Model, Sales</w:t>
      </w:r>
    </w:p>
    <w:p w14:paraId="554FF3D9">
      <w:pPr>
        <w:spacing w:before="0" w:after="0"/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</w:pPr>
    </w:p>
    <w:p w14:paraId="6DFEDFE6">
      <w:pPr>
        <w:spacing w:before="0" w:after="0"/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</w:pPr>
    </w:p>
    <w:p w14:paraId="2053000C">
      <w:pPr>
        <w:spacing w:before="0" w:after="0"/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</w:pPr>
    </w:p>
    <w:p w14:paraId="27D7BC77">
      <w:pPr>
        <w:spacing w:before="0" w:after="0"/>
        <w:rPr>
          <w:rFonts w:hint="default" w:ascii="Times New Roman" w:hAnsi="Times New Roman" w:cs="Times New Roman"/>
          <w:b/>
          <w:bCs/>
          <w:i/>
          <w:iCs/>
          <w:sz w:val="26"/>
          <w:szCs w:val="26"/>
          <w:u w:val="single"/>
          <w:lang w:val="en-US"/>
        </w:rPr>
      </w:pP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u w:val="single"/>
          <w:lang w:val="en-US"/>
        </w:rPr>
        <w:t>Automotives &amp; Transport:</w:t>
      </w:r>
    </w:p>
    <w:p w14:paraId="2780FC09">
      <w:pPr>
        <w:spacing w:before="0" w:after="0"/>
        <w:rPr>
          <w:rFonts w:hint="default" w:ascii="Times New Roman" w:hAnsi="Times New Roman" w:cs="Times New Roman"/>
          <w:b/>
          <w:bCs/>
          <w:i/>
          <w:iCs/>
          <w:sz w:val="26"/>
          <w:szCs w:val="26"/>
          <w:u w:val="single"/>
          <w:lang w:val="en-US"/>
        </w:rPr>
      </w:pPr>
    </w:p>
    <w:p w14:paraId="5CE0E6F3">
      <w:pPr>
        <w:spacing w:before="0" w:after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i/>
          <w:sz w:val="28"/>
          <w:szCs w:val="28"/>
          <w:lang w:val="en-US"/>
        </w:rPr>
        <w:t>Client, Event/Campaign</w:t>
      </w:r>
      <w:r>
        <w:rPr>
          <w:rFonts w:hint="default" w:ascii="Times New Roman" w:hAnsi="Times New Roman" w:cs="Times New Roman"/>
          <w:b/>
          <w:i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/>
          <w:i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i/>
          <w:sz w:val="28"/>
          <w:szCs w:val="28"/>
        </w:rPr>
        <w:t>Role</w:t>
      </w:r>
    </w:p>
    <w:p w14:paraId="5C039A06">
      <w:pPr>
        <w:spacing w:before="0" w:after="0"/>
        <w:rPr>
          <w:rFonts w:hint="default"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</w:pPr>
    </w:p>
    <w:p w14:paraId="6180974A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Lexus, US Open Trophy Tour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Promotional Model</w:t>
      </w:r>
    </w:p>
    <w:p w14:paraId="14A6F3DD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0A411986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BMW, 2022 i4, iX, X5 Phev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Promotional Model, Product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Specialist, Right Seat Driver</w:t>
      </w:r>
    </w:p>
    <w:p w14:paraId="08F8B68D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76D38652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Toyota,  Poptech Conference Driver in Camden, ME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Promotional Model, Driver,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Specialist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</w:p>
    <w:p w14:paraId="7DB508A8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454B9EFC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2D97C81B">
      <w:pPr>
        <w:spacing w:before="0" w:after="0"/>
        <w:rPr>
          <w:rFonts w:hint="default" w:ascii="Times New Roman" w:hAnsi="Times New Roman" w:cs="Times New Roman"/>
          <w:b/>
          <w:bCs/>
          <w:i/>
          <w:iCs/>
          <w:sz w:val="26"/>
          <w:szCs w:val="26"/>
          <w:u w:val="single"/>
          <w:lang w:val="en-US"/>
        </w:rPr>
      </w:pP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u w:val="single"/>
          <w:lang w:val="en-US"/>
        </w:rPr>
        <w:t>Television, Theatrical, Entertainment &amp; Sports:</w:t>
      </w:r>
    </w:p>
    <w:p w14:paraId="2177FA10">
      <w:pPr>
        <w:spacing w:before="0" w:after="0"/>
        <w:rPr>
          <w:rFonts w:hint="default" w:ascii="Times New Roman" w:hAnsi="Times New Roman" w:cs="Times New Roman"/>
          <w:b/>
          <w:bCs/>
          <w:i/>
          <w:iCs/>
          <w:sz w:val="26"/>
          <w:szCs w:val="26"/>
          <w:u w:val="single"/>
          <w:lang w:val="en-US"/>
        </w:rPr>
      </w:pPr>
    </w:p>
    <w:p w14:paraId="5486F150">
      <w:pPr>
        <w:spacing w:before="0" w:after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i/>
          <w:sz w:val="28"/>
          <w:szCs w:val="28"/>
          <w:lang w:val="en-US"/>
        </w:rPr>
        <w:t>Client, Event/Campaign</w:t>
      </w:r>
      <w:r>
        <w:rPr>
          <w:rFonts w:hint="default" w:ascii="Times New Roman" w:hAnsi="Times New Roman" w:cs="Times New Roman"/>
          <w:b/>
          <w:i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/>
          <w:i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i/>
          <w:sz w:val="28"/>
          <w:szCs w:val="28"/>
        </w:rPr>
        <w:t>Role</w:t>
      </w:r>
    </w:p>
    <w:p w14:paraId="3CBFDE7B">
      <w:pPr>
        <w:spacing w:before="0" w:after="0"/>
        <w:rPr>
          <w:rFonts w:hint="default"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</w:pPr>
    </w:p>
    <w:p w14:paraId="0F406EFF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>Go Fish Dan Kenney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TV show: </w:t>
      </w:r>
      <w:r>
        <w:rPr>
          <w:rFonts w:hint="default" w:ascii="Times New Roman" w:hAnsi="Times New Roman" w:cs="Times New Roman"/>
          <w:sz w:val="24"/>
          <w:szCs w:val="24"/>
        </w:rPr>
        <w:t xml:space="preserve">New England Hunting &amp; Fishing Expo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Promotional Model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, Sales</w:t>
      </w:r>
    </w:p>
    <w:p w14:paraId="30ED3AB9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1A176FED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>Star Market 100</w:t>
      </w:r>
      <w:r>
        <w:rPr>
          <w:rFonts w:hint="default"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hint="default" w:ascii="Times New Roman" w:hAnsi="Times New Roman" w:cs="Times New Roman"/>
          <w:sz w:val="24"/>
          <w:szCs w:val="24"/>
        </w:rPr>
        <w:t xml:space="preserve"> Anniversary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Promotional Model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, Assistant Chef</w:t>
      </w:r>
    </w:p>
    <w:p w14:paraId="232C3177">
      <w:pPr>
        <w:spacing w:before="0" w:after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Worked with celebrity television chef, Jason Santos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</w:p>
    <w:p w14:paraId="693FDEE9">
      <w:pPr>
        <w:spacing w:before="0" w:after="0"/>
        <w:rPr>
          <w:rFonts w:hint="default" w:ascii="Times New Roman" w:hAnsi="Times New Roman" w:cs="Times New Roman"/>
          <w:sz w:val="24"/>
          <w:szCs w:val="24"/>
        </w:rPr>
      </w:pPr>
    </w:p>
    <w:p w14:paraId="509F0A50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Elton John, Farewell Yellow Brick Tour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Brand Ambassador</w:t>
      </w:r>
    </w:p>
    <w:p w14:paraId="71CB801A">
      <w:pPr>
        <w:spacing w:before="0" w:after="0"/>
        <w:rPr>
          <w:rFonts w:hint="default" w:ascii="Times New Roman" w:hAnsi="Times New Roman" w:cs="Times New Roman"/>
          <w:sz w:val="24"/>
          <w:szCs w:val="24"/>
        </w:rPr>
      </w:pPr>
    </w:p>
    <w:p w14:paraId="25F45978">
      <w:pPr>
        <w:spacing w:before="0" w:after="0"/>
        <w:rPr>
          <w:rFonts w:hint="default" w:ascii="Times New Roman" w:hAnsi="Times New Roman" w:cs="Times New Roman"/>
          <w:sz w:val="24"/>
          <w:szCs w:val="24"/>
        </w:rPr>
      </w:pPr>
    </w:p>
    <w:p w14:paraId="1CA274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45"/>
        </w:tabs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>FX channel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 xml:space="preserve">Fargo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Season 2 </w:t>
      </w:r>
      <w:r>
        <w:rPr>
          <w:rFonts w:hint="default" w:ascii="Times New Roman" w:hAnsi="Times New Roman" w:cs="Times New Roman"/>
          <w:sz w:val="24"/>
          <w:szCs w:val="24"/>
        </w:rPr>
        <w:t xml:space="preserve">Waffle Hut Tour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Promotional Model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Food Samplin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g</w:t>
      </w:r>
    </w:p>
    <w:p w14:paraId="7DC388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45"/>
        </w:tabs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</w:p>
    <w:p w14:paraId="1554DD84">
      <w:pPr>
        <w:spacing w:before="0" w:after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Toyota Ra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cing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NASCAR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Promotional Model</w:t>
      </w:r>
    </w:p>
    <w:p w14:paraId="7CFB97AA">
      <w:pPr>
        <w:spacing w:before="0" w:after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</w:p>
    <w:p w14:paraId="0F64980C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>Geico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Deutsche Bank Championship [PGA Tour]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&amp;</w:t>
      </w:r>
    </w:p>
    <w:p w14:paraId="17ABFFAE">
      <w:pPr>
        <w:spacing w:before="0" w:after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Silent Auction at Charity Golf Event at The International &amp; </w:t>
      </w:r>
      <w:r>
        <w:rPr>
          <w:rFonts w:hint="default" w:ascii="Times New Roman" w:hAnsi="Times New Roman" w:cs="Times New Roman"/>
          <w:sz w:val="24"/>
          <w:szCs w:val="24"/>
        </w:rPr>
        <w:t xml:space="preserve">NFL Kickoff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Promotional Model</w:t>
      </w:r>
    </w:p>
    <w:p w14:paraId="2605A7DB">
      <w:pPr>
        <w:spacing w:before="0" w:after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 w14:paraId="2CAFCE67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LIV Golf Tournament, Black Car Service for Professional Golfers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Model, Guest Services Coordinator</w:t>
      </w:r>
    </w:p>
    <w:p w14:paraId="45D5A388">
      <w:pPr>
        <w:spacing w:before="0" w:after="0"/>
        <w:rPr>
          <w:rFonts w:hint="default" w:ascii="Times New Roman" w:hAnsi="Times New Roman" w:cs="Times New Roman"/>
          <w:sz w:val="24"/>
          <w:szCs w:val="24"/>
        </w:rPr>
      </w:pPr>
    </w:p>
    <w:p w14:paraId="1EF280CB">
      <w:pPr>
        <w:spacing w:before="0" w:after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Proctor &amp;Gamble, VIP Event: Dion Lewis Meet &amp; Greet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Promotional Model</w:t>
      </w:r>
    </w:p>
    <w:p w14:paraId="0EE169B0">
      <w:pPr>
        <w:spacing w:before="0" w:after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 w14:paraId="580C732E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>New Balance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Tennis Championship at Harvard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Promotional Model</w:t>
      </w:r>
    </w:p>
    <w:p w14:paraId="3E03FD9D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120E56B7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Mt. Gay Rum: Volvo Ocean Race Championship Sponsor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Promotional Model</w:t>
      </w:r>
    </w:p>
    <w:p w14:paraId="0D03247C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4ED1DEBA">
      <w:pPr>
        <w:spacing w:before="0" w:after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Mrs. Myers Mobile Hand Wash Tour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Promotional Model, </w:t>
      </w:r>
      <w:r>
        <w:rPr>
          <w:rFonts w:hint="default" w:ascii="Times New Roman" w:hAnsi="Times New Roman" w:cs="Times New Roman"/>
          <w:sz w:val="24"/>
          <w:szCs w:val="24"/>
        </w:rPr>
        <w:t>Team Lea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d </w:t>
      </w:r>
      <w:r>
        <w:rPr>
          <w:rFonts w:hint="default" w:ascii="Times New Roman" w:hAnsi="Times New Roman" w:cs="Times New Roman"/>
          <w:sz w:val="24"/>
          <w:szCs w:val="24"/>
        </w:rPr>
        <w:t>Lowell Jazz Festival, Shakespeare on the Common</w:t>
      </w:r>
    </w:p>
    <w:p w14:paraId="39C6FAA6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</w:p>
    <w:p w14:paraId="798EE9AA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60899700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58159642">
      <w:pPr>
        <w:spacing w:before="0" w:after="0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u w:val="single"/>
          <w:lang w:val="en-US"/>
        </w:rPr>
        <w:t>Food &amp; Beverage:</w:t>
      </w:r>
    </w:p>
    <w:p w14:paraId="689EE32F">
      <w:pPr>
        <w:spacing w:before="0" w:after="0"/>
        <w:rPr>
          <w:rFonts w:hint="default" w:ascii="Times New Roman" w:hAnsi="Times New Roman" w:cs="Times New Roman"/>
          <w:sz w:val="26"/>
          <w:szCs w:val="26"/>
          <w:lang w:val="en-US"/>
        </w:rPr>
      </w:pPr>
    </w:p>
    <w:p w14:paraId="28FCDE1B">
      <w:pPr>
        <w:spacing w:before="0" w:after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i/>
          <w:sz w:val="28"/>
          <w:szCs w:val="28"/>
          <w:lang w:val="en-US"/>
        </w:rPr>
        <w:t>Client, Event/Campaign</w:t>
      </w:r>
      <w:r>
        <w:rPr>
          <w:rFonts w:hint="default" w:ascii="Times New Roman" w:hAnsi="Times New Roman" w:cs="Times New Roman"/>
          <w:b/>
          <w:i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/>
          <w:i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i/>
          <w:sz w:val="28"/>
          <w:szCs w:val="28"/>
        </w:rPr>
        <w:t>Role</w:t>
      </w:r>
    </w:p>
    <w:p w14:paraId="018A3BD2">
      <w:pPr>
        <w:spacing w:before="0" w:after="0"/>
        <w:rPr>
          <w:rFonts w:hint="default" w:ascii="Times New Roman" w:hAnsi="Times New Roman" w:cs="Times New Roman"/>
          <w:sz w:val="24"/>
          <w:szCs w:val="24"/>
        </w:rPr>
      </w:pPr>
    </w:p>
    <w:p w14:paraId="6D6E9DB2">
      <w:pPr>
        <w:spacing w:before="0" w:after="0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>Land O’Lakes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&amp; </w:t>
      </w:r>
      <w:r>
        <w:rPr>
          <w:rFonts w:hint="default" w:ascii="Times New Roman" w:hAnsi="Times New Roman" w:cs="Times New Roman"/>
          <w:sz w:val="24"/>
          <w:szCs w:val="24"/>
        </w:rPr>
        <w:t>Boston Pops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Kozy Shack pudding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in Nantucket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Promotional Model, </w:t>
      </w:r>
      <w:r>
        <w:rPr>
          <w:rFonts w:hint="default" w:ascii="Times New Roman" w:hAnsi="Times New Roman" w:cs="Times New Roman"/>
          <w:sz w:val="24"/>
          <w:szCs w:val="24"/>
        </w:rPr>
        <w:t>Food Sampling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</w:p>
    <w:p w14:paraId="64AE06CE">
      <w:pPr>
        <w:spacing w:before="0" w:after="0"/>
        <w:rPr>
          <w:rFonts w:hint="default" w:ascii="Times New Roman" w:hAnsi="Times New Roman" w:cs="Times New Roman"/>
          <w:sz w:val="24"/>
          <w:szCs w:val="24"/>
        </w:rPr>
      </w:pPr>
    </w:p>
    <w:p w14:paraId="1968CCD0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Driscoll’s, Fruit Sampling Tour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Promotional Model, Food Sampling</w:t>
      </w:r>
    </w:p>
    <w:p w14:paraId="40430414">
      <w:pPr>
        <w:spacing w:before="0" w:after="0"/>
        <w:rPr>
          <w:rFonts w:hint="default" w:ascii="Times New Roman" w:hAnsi="Times New Roman" w:cs="Times New Roman"/>
          <w:sz w:val="24"/>
          <w:szCs w:val="24"/>
        </w:rPr>
      </w:pPr>
    </w:p>
    <w:p w14:paraId="67C02DB4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Sutter Homes, Build a Better Burger Competition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Promotional Model</w:t>
      </w:r>
    </w:p>
    <w:p w14:paraId="305268A6">
      <w:pPr>
        <w:spacing w:before="0" w:after="0"/>
        <w:rPr>
          <w:rFonts w:hint="default" w:ascii="Times New Roman" w:hAnsi="Times New Roman" w:cs="Times New Roman"/>
          <w:sz w:val="24"/>
          <w:szCs w:val="24"/>
        </w:rPr>
      </w:pPr>
    </w:p>
    <w:p w14:paraId="6A4D7F68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Lightlife, Veggie Burgers at Levitate Music Festival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Promotional Model, Food Sampling</w:t>
      </w:r>
    </w:p>
    <w:p w14:paraId="23EFCDDC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64DCF3E6">
      <w:pPr>
        <w:spacing w:before="0" w:after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Sorbabes Gourmet S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orbet</w:t>
      </w:r>
      <w:r>
        <w:rPr>
          <w:rFonts w:hint="default" w:ascii="Times New Roman" w:hAnsi="Times New Roman" w:cs="Times New Roman"/>
          <w:sz w:val="24"/>
          <w:szCs w:val="24"/>
        </w:rPr>
        <w:t>, Brewla Bars,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Sanavi sparkling water,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Promotional Model, </w:t>
      </w:r>
      <w:r>
        <w:rPr>
          <w:rFonts w:hint="default" w:ascii="Times New Roman" w:hAnsi="Times New Roman" w:cs="Times New Roman"/>
          <w:sz w:val="24"/>
          <w:szCs w:val="24"/>
        </w:rPr>
        <w:t xml:space="preserve">Food Sampling </w:t>
      </w:r>
    </w:p>
    <w:p w14:paraId="282B40A9">
      <w:pPr>
        <w:spacing w:before="0" w:after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shd w:val="clear" w:color="auto" w:fill="FFFFFF"/>
        </w:rPr>
        <w:t>Gochujang Chili Sauce</w:t>
      </w:r>
      <w:r>
        <w:rPr>
          <w:rFonts w:hint="default" w:ascii="Times New Roman" w:hAnsi="Times New Roman" w:eastAsia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Stonewall Kitchen Holiday Jam,</w:t>
      </w:r>
    </w:p>
    <w:p w14:paraId="4965369C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>Pop Chips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Superseedz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, Chosen Foods</w:t>
      </w:r>
    </w:p>
    <w:p w14:paraId="574FD5D3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069C4D48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LaCroix Sparkling Water, Head of the Charles Regatta &amp; Thanksgiving Cup     Promotional Model</w:t>
      </w:r>
    </w:p>
    <w:p w14:paraId="020474B2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580E5C99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Ac+ion Water, Fenway Spartan Race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Promotional Model</w:t>
      </w:r>
    </w:p>
    <w:p w14:paraId="107D6E68">
      <w:pPr>
        <w:spacing w:before="0" w:after="0"/>
        <w:rPr>
          <w:rFonts w:hint="default" w:ascii="Times New Roman" w:hAnsi="Times New Roman" w:cs="Times New Roman"/>
          <w:sz w:val="24"/>
          <w:szCs w:val="24"/>
        </w:rPr>
      </w:pPr>
    </w:p>
    <w:p w14:paraId="19950C6A">
      <w:pPr>
        <w:spacing w:before="0" w:after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u w:val="none"/>
          <w:lang w:val="en-US"/>
        </w:rPr>
        <w:t>GT’s Living Foods, Boston Social Fitness Festival</w:t>
      </w:r>
      <w:r>
        <w:rPr>
          <w:rFonts w:hint="default" w:ascii="Times New Roman" w:hAnsi="Times New Roman" w:cs="Times New Roman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u w:val="none"/>
          <w:lang w:val="en-US"/>
        </w:rPr>
        <w:t>Fitness Model, Food Sampling</w:t>
      </w:r>
    </w:p>
    <w:p w14:paraId="2BB524F6">
      <w:pPr>
        <w:spacing w:before="0" w:after="0"/>
        <w:rPr>
          <w:rFonts w:hint="default" w:ascii="Times New Roman" w:hAnsi="Times New Roman" w:cs="Times New Roman"/>
          <w:sz w:val="24"/>
          <w:szCs w:val="24"/>
          <w:u w:val="none"/>
          <w:lang w:val="en-US"/>
        </w:rPr>
      </w:pPr>
    </w:p>
    <w:p w14:paraId="449ED710">
      <w:pPr>
        <w:spacing w:before="0" w:after="0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u w:val="none"/>
          <w:lang w:val="en-US"/>
        </w:rPr>
        <w:t xml:space="preserve">Silk Milk, Tour 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en-US"/>
        </w:rPr>
        <w:t>at UMass Amherst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en-US"/>
        </w:rPr>
        <w:t>Promotional Model, Food Sampling</w:t>
      </w:r>
    </w:p>
    <w:p w14:paraId="2870DB11">
      <w:pPr>
        <w:spacing w:before="0" w:after="0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en-US"/>
        </w:rPr>
      </w:pPr>
    </w:p>
    <w:p w14:paraId="603F77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45"/>
        </w:tabs>
        <w:spacing w:before="0" w:after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u w:val="single"/>
          <w:lang w:val="en-US"/>
        </w:rPr>
        <w:t>Sales: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 w14:paraId="531ABC50">
      <w:pPr>
        <w:spacing w:before="0" w:after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COACH Inc.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#1 in sales Nov 2013, Jul 2014, Aug 2014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Sales Associate</w:t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 w14:paraId="38EBBEE6">
      <w:pPr>
        <w:spacing w:before="0" w:after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Sold $38,000+ in 10 mo. (PT time, 1-2 days/wk)</w:t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 w14:paraId="15C3257C">
      <w:pPr>
        <w:spacing w:before="0" w:after="0"/>
        <w:rPr>
          <w:rFonts w:hint="default" w:ascii="Times New Roman" w:hAnsi="Times New Roman" w:cs="Times New Roman"/>
          <w:b/>
          <w:sz w:val="24"/>
          <w:szCs w:val="24"/>
        </w:rPr>
      </w:pPr>
    </w:p>
    <w:p w14:paraId="349D3B61">
      <w:pPr>
        <w:spacing w:before="0" w:after="0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u w:val="single"/>
        </w:rPr>
        <w:t>Special Skills:</w:t>
      </w:r>
    </w:p>
    <w:p w14:paraId="1F9672C0">
      <w:pPr>
        <w:spacing w:before="0" w:after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Writing Editor and Consultant for 5 years at graduate school and working professional level</w:t>
      </w:r>
    </w:p>
    <w:p w14:paraId="17525AE1">
      <w:pPr>
        <w:spacing w:before="0" w:after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Soprano II/ Alto I, University Choir, Dancing, Hiking, Adventure Sports, Photography, Elementary Art</w:t>
      </w:r>
    </w:p>
    <w:p w14:paraId="3CFFE16D">
      <w:pPr>
        <w:spacing w:before="0" w:after="0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en-US"/>
        </w:rPr>
      </w:pPr>
    </w:p>
    <w:p w14:paraId="082AD697">
      <w:pPr>
        <w:spacing w:before="0" w:after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sectPr>
      <w:footnotePr>
        <w:pos w:val="beneathText"/>
        <w:numFmt w:val="decimal"/>
      </w:footnotePr>
      <w:pgSz w:w="12240" w:h="15840"/>
      <w:pgMar w:top="720" w:right="720" w:bottom="720" w:left="720" w:header="720" w:footer="720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iberation Sans">
    <w:altName w:val="Segoe Print"/>
    <w:panose1 w:val="020B0604020202020204"/>
    <w:charset w:val="00"/>
    <w:family w:val="swiss"/>
    <w:pitch w:val="default"/>
    <w:sig w:usb0="00000000" w:usb1="00000000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Bahnschrift 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20"/>
  <w:hyphenationZone w:val="360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doNotValidateAgainstSchema/>
  <w:doNotDemarcateInvalidXml/>
  <w:footnotePr>
    <w:pos w:val="beneathText"/>
    <w:footnote w:id="0"/>
    <w:footnote w:id="1"/>
  </w:foot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23A34"/>
    <w:rsid w:val="01A0181B"/>
    <w:rsid w:val="0262512C"/>
    <w:rsid w:val="04ED7EEF"/>
    <w:rsid w:val="07A36907"/>
    <w:rsid w:val="09D94505"/>
    <w:rsid w:val="0ACB4416"/>
    <w:rsid w:val="0BA673E5"/>
    <w:rsid w:val="0F2864A1"/>
    <w:rsid w:val="12C4143C"/>
    <w:rsid w:val="13F80331"/>
    <w:rsid w:val="14106707"/>
    <w:rsid w:val="182400C6"/>
    <w:rsid w:val="19BF56CB"/>
    <w:rsid w:val="1B945534"/>
    <w:rsid w:val="1C664F40"/>
    <w:rsid w:val="1DB61D87"/>
    <w:rsid w:val="229B4085"/>
    <w:rsid w:val="22CA5F2B"/>
    <w:rsid w:val="26787BDF"/>
    <w:rsid w:val="287333DC"/>
    <w:rsid w:val="2A5A2239"/>
    <w:rsid w:val="2B9B296C"/>
    <w:rsid w:val="2D9514E5"/>
    <w:rsid w:val="2FC8447F"/>
    <w:rsid w:val="34184207"/>
    <w:rsid w:val="34867AE9"/>
    <w:rsid w:val="36225055"/>
    <w:rsid w:val="363770F0"/>
    <w:rsid w:val="38897ECE"/>
    <w:rsid w:val="3A5F6F80"/>
    <w:rsid w:val="3F0903AF"/>
    <w:rsid w:val="415667AF"/>
    <w:rsid w:val="4A9C5422"/>
    <w:rsid w:val="4AD0271A"/>
    <w:rsid w:val="4BBE7505"/>
    <w:rsid w:val="4BE5167C"/>
    <w:rsid w:val="4D93797C"/>
    <w:rsid w:val="4DC6622F"/>
    <w:rsid w:val="4E56663D"/>
    <w:rsid w:val="51684F16"/>
    <w:rsid w:val="5A64281A"/>
    <w:rsid w:val="63DD00AC"/>
    <w:rsid w:val="649803FD"/>
    <w:rsid w:val="696810A7"/>
    <w:rsid w:val="69F92FD3"/>
    <w:rsid w:val="6A6E5F0E"/>
    <w:rsid w:val="6AAE30A5"/>
    <w:rsid w:val="6B39382B"/>
    <w:rsid w:val="6B530F6D"/>
    <w:rsid w:val="6C2365FB"/>
    <w:rsid w:val="6C8143CA"/>
    <w:rsid w:val="6D3D2C47"/>
    <w:rsid w:val="6D8455BA"/>
    <w:rsid w:val="719E17CE"/>
    <w:rsid w:val="72096191"/>
    <w:rsid w:val="730A49CC"/>
    <w:rsid w:val="74952BF5"/>
    <w:rsid w:val="760D1CEB"/>
    <w:rsid w:val="78235625"/>
    <w:rsid w:val="79587293"/>
    <w:rsid w:val="7D847D39"/>
    <w:rsid w:val="7DB07443"/>
    <w:rsid w:val="7E025ECF"/>
    <w:rsid w:val="7E6C41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7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7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7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7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pPr>
      <w:widowControl/>
      <w:suppressAutoHyphens/>
      <w:bidi w:val="0"/>
      <w:spacing w:before="0" w:after="200"/>
    </w:pPr>
    <w:rPr>
      <w:rFonts w:ascii="Calibri" w:hAnsi="Calibri" w:eastAsia="Calibri" w:cs="Times New Roman"/>
      <w:color w:val="auto"/>
      <w:sz w:val="22"/>
      <w:szCs w:val="22"/>
      <w:lang w:val="en-US" w:eastAsia="en-US" w:bidi="ar-SA"/>
    </w:rPr>
  </w:style>
  <w:style w:type="paragraph" w:styleId="2">
    <w:name w:val="heading 3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7"/>
    <w:pPr>
      <w:spacing w:before="0" w:after="140" w:line="276" w:lineRule="auto"/>
    </w:pPr>
  </w:style>
  <w:style w:type="paragraph" w:styleId="6">
    <w:name w:val="caption"/>
    <w:basedOn w:val="1"/>
    <w:qFormat/>
    <w:uiPriority w:val="7"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styleId="7">
    <w:name w:val="Hyperlink"/>
    <w:qFormat/>
    <w:uiPriority w:val="7"/>
    <w:rPr>
      <w:color w:val="0000FF"/>
      <w:u w:val="single"/>
    </w:rPr>
  </w:style>
  <w:style w:type="paragraph" w:styleId="8">
    <w:name w:val="List"/>
    <w:basedOn w:val="5"/>
    <w:qFormat/>
    <w:uiPriority w:val="7"/>
    <w:rPr>
      <w:rFonts w:cs="Arial"/>
    </w:rPr>
  </w:style>
  <w:style w:type="character" w:customStyle="1" w:styleId="9">
    <w:name w:val="apple-converted-space"/>
    <w:qFormat/>
    <w:uiPriority w:val="7"/>
  </w:style>
  <w:style w:type="character" w:customStyle="1" w:styleId="10">
    <w:name w:val="Default Paragraph Font1"/>
    <w:qFormat/>
    <w:uiPriority w:val="6"/>
  </w:style>
  <w:style w:type="paragraph" w:customStyle="1" w:styleId="11">
    <w:name w:val="Heading"/>
    <w:basedOn w:val="1"/>
    <w:next w:val="5"/>
    <w:qFormat/>
    <w:uiPriority w:val="6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2">
    <w:name w:val="Index"/>
    <w:basedOn w:val="1"/>
    <w:qFormat/>
    <w:uiPriority w:val="6"/>
    <w:pPr>
      <w:suppressLineNumbers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TotalTime>4</TotalTime>
  <ScaleCrop>false</ScaleCrop>
  <LinksUpToDate>false</LinksUpToDate>
  <Application>WPS Office_12.2.0.19805_F1E327BC-269C-435d-A152-05C5408002CA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2015-06-03T14:14:00Z</dcterms:created>
  <dc:creator>Shruti</dc:creator>
  <cp:lastModifiedBy>Shruti</cp:lastModifiedBy>
  <dcterms:modified xsi:type="dcterms:W3CDTF">2025-02-25T04:24:39Z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AA754C29EF80465292B50DFC6123842D_13</vt:lpwstr>
  </property>
</Properties>
</file>